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9920" w14:textId="77777777" w:rsidR="00C06B5C" w:rsidRDefault="00C06B5C" w:rsidP="00C06B5C">
      <w:pPr>
        <w:tabs>
          <w:tab w:val="left" w:pos="3401"/>
        </w:tabs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  <w:bookmarkStart w:id="0" w:name="_Hlk103077429"/>
      <w:bookmarkEnd w:id="0"/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noProof/>
          <w:sz w:val="28"/>
          <w:szCs w:val="28"/>
        </w:rPr>
        <w:drawing>
          <wp:inline distT="0" distB="0" distL="0" distR="0" wp14:anchorId="4A9BD929" wp14:editId="57E6D767">
            <wp:extent cx="5276850" cy="4381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5CEF" w14:textId="77777777" w:rsidR="00C06B5C" w:rsidRDefault="00C06B5C" w:rsidP="00C06B5C">
      <w:pPr>
        <w:spacing w:line="360" w:lineRule="auto"/>
        <w:jc w:val="both"/>
        <w:rPr>
          <w:rFonts w:ascii="David" w:eastAsia="David" w:hAnsi="David" w:cs="David"/>
          <w:sz w:val="28"/>
          <w:szCs w:val="28"/>
        </w:rPr>
      </w:pPr>
    </w:p>
    <w:p w14:paraId="2EB7FD6A" w14:textId="77777777" w:rsidR="00C06B5C" w:rsidRDefault="00C06B5C" w:rsidP="00C06B5C">
      <w:pPr>
        <w:tabs>
          <w:tab w:val="left" w:pos="3086"/>
        </w:tabs>
        <w:spacing w:line="360" w:lineRule="auto"/>
        <w:jc w:val="both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ab/>
      </w:r>
    </w:p>
    <w:p w14:paraId="63819503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noProof/>
          <w:sz w:val="48"/>
          <w:szCs w:val="48"/>
          <w:lang w:val="he-IL" w:eastAsia="he-IL"/>
        </w:rPr>
      </w:pPr>
      <w:r>
        <w:rPr>
          <w:rFonts w:ascii="Arial" w:hAnsi="Arial" w:cs="David"/>
          <w:b/>
          <w:bCs/>
          <w:noProof/>
          <w:sz w:val="48"/>
          <w:szCs w:val="48"/>
          <w:rtl/>
          <w:lang w:val="he-IL" w:eastAsia="he-IL"/>
        </w:rPr>
        <w:t>מבחן בהיסטוריה דתי</w:t>
      </w:r>
    </w:p>
    <w:p w14:paraId="7D3E7532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noProof/>
          <w:sz w:val="48"/>
          <w:szCs w:val="48"/>
          <w:rtl/>
          <w:lang w:val="he-IL" w:eastAsia="he-IL"/>
        </w:rPr>
      </w:pPr>
      <w:r>
        <w:rPr>
          <w:rFonts w:ascii="Arial" w:hAnsi="Arial" w:cs="David"/>
          <w:b/>
          <w:bCs/>
          <w:noProof/>
          <w:sz w:val="48"/>
          <w:szCs w:val="48"/>
          <w:rtl/>
          <w:lang w:val="he-IL" w:eastAsia="he-IL"/>
        </w:rPr>
        <w:t>מסלול 12 שנ"ל</w:t>
      </w:r>
    </w:p>
    <w:p w14:paraId="6022E896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noProof/>
          <w:sz w:val="48"/>
          <w:szCs w:val="48"/>
          <w:rtl/>
          <w:lang w:val="he-IL" w:eastAsia="he-IL"/>
        </w:rPr>
      </w:pPr>
      <w:r>
        <w:rPr>
          <w:rFonts w:ascii="Arial" w:hAnsi="Arial" w:cs="David" w:hint="cs"/>
          <w:b/>
          <w:bCs/>
          <w:noProof/>
          <w:sz w:val="48"/>
          <w:szCs w:val="48"/>
          <w:rtl/>
          <w:lang w:val="he-IL" w:eastAsia="he-IL"/>
        </w:rPr>
        <w:t>מבחן מסכם לתלקיט</w:t>
      </w:r>
    </w:p>
    <w:p w14:paraId="3641B236" w14:textId="330470B5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sz w:val="32"/>
          <w:szCs w:val="32"/>
          <w:rtl/>
        </w:rPr>
      </w:pPr>
      <w:r>
        <w:rPr>
          <w:rFonts w:ascii="Arial" w:hAnsi="Arial" w:cs="David"/>
          <w:sz w:val="32"/>
          <w:szCs w:val="32"/>
          <w:rtl/>
        </w:rPr>
        <w:t>(</w:t>
      </w:r>
      <w:r>
        <w:rPr>
          <w:rFonts w:ascii="Arial" w:hAnsi="Arial" w:cs="David" w:hint="cs"/>
          <w:sz w:val="32"/>
          <w:szCs w:val="32"/>
          <w:rtl/>
        </w:rPr>
        <w:t>תשפ"</w:t>
      </w:r>
      <w:r w:rsidR="00DA26F5">
        <w:rPr>
          <w:rFonts w:ascii="Arial" w:hAnsi="Arial" w:cs="David" w:hint="cs"/>
          <w:sz w:val="32"/>
          <w:szCs w:val="32"/>
          <w:rtl/>
        </w:rPr>
        <w:t>ו</w:t>
      </w:r>
      <w:r>
        <w:rPr>
          <w:rFonts w:ascii="Arial" w:hAnsi="Arial" w:cs="David"/>
          <w:sz w:val="32"/>
          <w:szCs w:val="32"/>
          <w:rtl/>
        </w:rPr>
        <w:t>)</w:t>
      </w:r>
    </w:p>
    <w:p w14:paraId="115E94CA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sz w:val="32"/>
          <w:szCs w:val="32"/>
          <w:rtl/>
        </w:rPr>
      </w:pPr>
    </w:p>
    <w:p w14:paraId="747ED4AF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sz w:val="32"/>
          <w:szCs w:val="32"/>
          <w:rtl/>
        </w:rPr>
      </w:pPr>
    </w:p>
    <w:p w14:paraId="40B22C78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sz w:val="32"/>
          <w:szCs w:val="32"/>
          <w:rtl/>
        </w:rPr>
      </w:pPr>
    </w:p>
    <w:p w14:paraId="0E60CAD8" w14:textId="77777777" w:rsidR="00C06B5C" w:rsidRDefault="00C06B5C" w:rsidP="00C06B5C">
      <w:pPr>
        <w:bidi w:val="0"/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שם הנבחן: </w:t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_____________</w:t>
      </w:r>
    </w:p>
    <w:p w14:paraId="32526C61" w14:textId="77777777" w:rsidR="00C06B5C" w:rsidRDefault="00C06B5C" w:rsidP="00C06B5C">
      <w:pPr>
        <w:bidi w:val="0"/>
        <w:spacing w:line="360" w:lineRule="auto"/>
        <w:rPr>
          <w:sz w:val="24"/>
          <w:szCs w:val="24"/>
          <w:rtl/>
        </w:rPr>
      </w:pPr>
    </w:p>
    <w:p w14:paraId="1F1489A6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6"/>
          <w:szCs w:val="26"/>
          <w:rtl/>
        </w:rPr>
      </w:pPr>
    </w:p>
    <w:p w14:paraId="71F178EC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6"/>
          <w:szCs w:val="26"/>
          <w:rtl/>
        </w:rPr>
      </w:pPr>
    </w:p>
    <w:p w14:paraId="57B8EAD9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6"/>
          <w:szCs w:val="26"/>
          <w:rtl/>
        </w:rPr>
      </w:pPr>
    </w:p>
    <w:p w14:paraId="6C165D12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6"/>
          <w:szCs w:val="26"/>
          <w:rtl/>
        </w:rPr>
      </w:pPr>
    </w:p>
    <w:p w14:paraId="30FD7E5D" w14:textId="77777777" w:rsidR="00C06B5C" w:rsidRDefault="00C06B5C" w:rsidP="00C06B5C">
      <w:pPr>
        <w:spacing w:after="0" w:line="360" w:lineRule="auto"/>
        <w:contextualSpacing/>
        <w:jc w:val="center"/>
        <w:rPr>
          <w:rFonts w:ascii="Arial" w:hAnsi="Arial" w:cs="David"/>
          <w:b/>
          <w:bCs/>
          <w:sz w:val="26"/>
          <w:szCs w:val="26"/>
        </w:rPr>
      </w:pPr>
      <w:r>
        <w:rPr>
          <w:rFonts w:ascii="Arial" w:hAnsi="Arial" w:cs="David"/>
          <w:b/>
          <w:bCs/>
          <w:sz w:val="26"/>
          <w:szCs w:val="26"/>
          <w:rtl/>
        </w:rPr>
        <w:t>אנו רואים בקיום טוהר הבחינות משימה חינוכית, ערכית ומוסרית, שהמערכת כולה נקראת להיערך להצלחתה.</w:t>
      </w:r>
    </w:p>
    <w:p w14:paraId="07E59553" w14:textId="77777777" w:rsidR="00C06B5C" w:rsidRDefault="00C06B5C" w:rsidP="00C06B5C">
      <w:pPr>
        <w:bidi w:val="0"/>
        <w:spacing w:line="360" w:lineRule="auto"/>
        <w:rPr>
          <w:sz w:val="24"/>
          <w:szCs w:val="24"/>
        </w:rPr>
      </w:pPr>
      <w:r>
        <w:rPr>
          <w:rFonts w:ascii="Arial" w:hAnsi="Arial" w:cs="David"/>
          <w:b/>
          <w:bCs/>
          <w:sz w:val="26"/>
          <w:szCs w:val="26"/>
          <w:rtl/>
        </w:rPr>
        <w:t>באחריות הנבחן/ הנבחנת לשמור על טוהר הבחינות בהתאם לכללים ולהנחיות בע"פ ובכתב על גבי שאלון הבחינה ועל ידי אחראי/ת הבחינה</w:t>
      </w:r>
      <w:r>
        <w:rPr>
          <w:rFonts w:ascii="Arial" w:hAnsi="Arial" w:cs="David"/>
          <w:sz w:val="26"/>
          <w:szCs w:val="26"/>
          <w:rtl/>
          <w:lang w:eastAsia="he-IL"/>
        </w:rPr>
        <w:t>.</w:t>
      </w:r>
      <w:r>
        <w:rPr>
          <w:sz w:val="24"/>
          <w:szCs w:val="24"/>
          <w:rtl/>
        </w:rPr>
        <w:br w:type="page"/>
      </w:r>
    </w:p>
    <w:p w14:paraId="0D9E34F9" w14:textId="77777777" w:rsidR="00C06B5C" w:rsidRDefault="00C06B5C" w:rsidP="00C06B5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C0BEB">
        <w:rPr>
          <w:rFonts w:ascii="David" w:eastAsia="David" w:hAnsi="David" w:cs="David"/>
          <w:bCs/>
          <w:sz w:val="32"/>
          <w:szCs w:val="32"/>
          <w:rtl/>
        </w:rPr>
        <w:lastRenderedPageBreak/>
        <w:t>הוראות לנבחן:</w:t>
      </w:r>
    </w:p>
    <w:p w14:paraId="0962E131" w14:textId="77777777" w:rsidR="00C06B5C" w:rsidRDefault="00C06B5C" w:rsidP="00C06B5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165D923" w14:textId="77777777" w:rsidR="00C06B5C" w:rsidRPr="008103B0" w:rsidRDefault="00C06B5C" w:rsidP="00C06B5C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103B0">
        <w:rPr>
          <w:rFonts w:ascii="David" w:hAnsi="David" w:cs="David"/>
          <w:sz w:val="28"/>
          <w:szCs w:val="28"/>
          <w:rtl/>
        </w:rPr>
        <w:t>משך המבחן :</w:t>
      </w:r>
      <w:r w:rsidRPr="008103B0">
        <w:rPr>
          <w:rFonts w:ascii="David" w:hAnsi="David" w:cs="David"/>
          <w:sz w:val="28"/>
          <w:szCs w:val="28"/>
        </w:rPr>
        <w:t xml:space="preserve"> </w:t>
      </w:r>
      <w:r w:rsidRPr="008103B0">
        <w:rPr>
          <w:rFonts w:ascii="David" w:hAnsi="David" w:cs="David"/>
          <w:sz w:val="28"/>
          <w:szCs w:val="28"/>
          <w:rtl/>
        </w:rPr>
        <w:t>שע</w:t>
      </w:r>
      <w:r w:rsidR="007F70B8">
        <w:rPr>
          <w:rFonts w:ascii="David" w:hAnsi="David" w:cs="David" w:hint="cs"/>
          <w:sz w:val="28"/>
          <w:szCs w:val="28"/>
          <w:rtl/>
        </w:rPr>
        <w:t>ה וחצי</w:t>
      </w:r>
    </w:p>
    <w:p w14:paraId="2B47E05E" w14:textId="77777777" w:rsidR="00C06B5C" w:rsidRDefault="00C06B5C" w:rsidP="00C06B5C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מבנה השאלון:</w:t>
      </w:r>
    </w:p>
    <w:p w14:paraId="7F774904" w14:textId="77777777" w:rsidR="00C06B5C" w:rsidRPr="008103B0" w:rsidRDefault="00C06B5C" w:rsidP="00C06B5C">
      <w:pPr>
        <w:spacing w:line="360" w:lineRule="auto"/>
        <w:ind w:left="360"/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8103B0">
        <w:rPr>
          <w:rFonts w:ascii="David" w:hAnsi="David" w:cs="David"/>
          <w:sz w:val="28"/>
          <w:szCs w:val="28"/>
          <w:u w:val="single"/>
          <w:rtl/>
        </w:rPr>
        <w:t>בשאלון זה שני פרקים</w:t>
      </w:r>
      <w:r>
        <w:rPr>
          <w:rFonts w:ascii="David" w:hAnsi="David" w:cs="David" w:hint="cs"/>
          <w:sz w:val="28"/>
          <w:szCs w:val="28"/>
          <w:u w:val="single"/>
          <w:rtl/>
        </w:rPr>
        <w:t>:</w:t>
      </w:r>
    </w:p>
    <w:p w14:paraId="1E391A9D" w14:textId="77777777" w:rsidR="00C06B5C" w:rsidRPr="008103B0" w:rsidRDefault="00C06B5C" w:rsidP="00C06B5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8103B0">
        <w:rPr>
          <w:rFonts w:ascii="David" w:hAnsi="David" w:cs="David"/>
          <w:b/>
          <w:bCs/>
          <w:sz w:val="28"/>
          <w:szCs w:val="28"/>
          <w:rtl/>
        </w:rPr>
        <w:t>פרק ראשון</w:t>
      </w:r>
      <w:r w:rsidRPr="008103B0">
        <w:rPr>
          <w:rFonts w:ascii="David" w:hAnsi="David" w:cs="David"/>
          <w:sz w:val="28"/>
          <w:szCs w:val="28"/>
          <w:rtl/>
        </w:rPr>
        <w:t xml:space="preserve"> – </w:t>
      </w:r>
      <w:r w:rsidR="007F70B8">
        <w:rPr>
          <w:rFonts w:ascii="David" w:hAnsi="David" w:cs="David" w:hint="cs"/>
          <w:sz w:val="28"/>
          <w:szCs w:val="28"/>
          <w:rtl/>
        </w:rPr>
        <w:t>מבוא לשואה</w:t>
      </w:r>
      <w:r w:rsidRPr="008103B0">
        <w:rPr>
          <w:rFonts w:ascii="David" w:hAnsi="David" w:cs="David"/>
          <w:sz w:val="28"/>
          <w:szCs w:val="28"/>
          <w:rtl/>
        </w:rPr>
        <w:t xml:space="preserve"> – (2*25) – סה</w:t>
      </w:r>
      <w:r>
        <w:rPr>
          <w:rFonts w:ascii="David" w:hAnsi="David" w:cs="David" w:hint="cs"/>
          <w:sz w:val="28"/>
          <w:szCs w:val="28"/>
          <w:rtl/>
        </w:rPr>
        <w:t xml:space="preserve">"כ </w:t>
      </w:r>
      <w:r w:rsidRPr="008103B0">
        <w:rPr>
          <w:rFonts w:ascii="David" w:hAnsi="David" w:cs="David"/>
          <w:sz w:val="28"/>
          <w:szCs w:val="28"/>
          <w:rtl/>
        </w:rPr>
        <w:t xml:space="preserve"> 50 </w:t>
      </w:r>
      <w:proofErr w:type="spellStart"/>
      <w:r w:rsidRPr="008103B0">
        <w:rPr>
          <w:rFonts w:ascii="David" w:hAnsi="David" w:cs="David"/>
          <w:sz w:val="28"/>
          <w:szCs w:val="28"/>
          <w:rtl/>
        </w:rPr>
        <w:t>נק</w:t>
      </w:r>
      <w:proofErr w:type="spellEnd"/>
      <w:r w:rsidRPr="008103B0">
        <w:rPr>
          <w:rFonts w:ascii="David" w:hAnsi="David" w:cs="David"/>
          <w:sz w:val="28"/>
          <w:szCs w:val="28"/>
          <w:rtl/>
        </w:rPr>
        <w:t>'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0FBEABC4" w14:textId="77777777" w:rsidR="00C06B5C" w:rsidRPr="008103B0" w:rsidRDefault="00C06B5C" w:rsidP="00C06B5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8103B0">
        <w:rPr>
          <w:rFonts w:ascii="David" w:hAnsi="David" w:cs="David"/>
          <w:sz w:val="28"/>
          <w:szCs w:val="28"/>
          <w:rtl/>
        </w:rPr>
        <w:t xml:space="preserve">בפרק זה: </w:t>
      </w:r>
      <w:r w:rsidRPr="008103B0">
        <w:rPr>
          <w:rFonts w:ascii="David" w:hAnsi="David" w:cs="David" w:hint="cs"/>
          <w:sz w:val="28"/>
          <w:szCs w:val="28"/>
          <w:rtl/>
        </w:rPr>
        <w:t xml:space="preserve">יש לענות על </w:t>
      </w:r>
      <w:r w:rsidRPr="00FE7A90">
        <w:rPr>
          <w:rFonts w:ascii="David" w:hAnsi="David" w:cs="David" w:hint="cs"/>
          <w:sz w:val="28"/>
          <w:szCs w:val="28"/>
          <w:u w:val="single"/>
          <w:rtl/>
        </w:rPr>
        <w:t>שתי שאלות</w:t>
      </w:r>
      <w:r w:rsidRPr="008103B0">
        <w:rPr>
          <w:rFonts w:ascii="David" w:hAnsi="David" w:cs="David" w:hint="cs"/>
          <w:sz w:val="28"/>
          <w:szCs w:val="28"/>
          <w:rtl/>
        </w:rPr>
        <w:t xml:space="preserve"> מתוך השלוש</w:t>
      </w:r>
      <w:r>
        <w:rPr>
          <w:rFonts w:ascii="David" w:hAnsi="David" w:cs="David" w:hint="cs"/>
          <w:sz w:val="28"/>
          <w:szCs w:val="28"/>
          <w:rtl/>
        </w:rPr>
        <w:t>:</w:t>
      </w:r>
      <w:r w:rsidRPr="008103B0">
        <w:rPr>
          <w:rFonts w:ascii="David" w:hAnsi="David" w:cs="David" w:hint="cs"/>
          <w:sz w:val="28"/>
          <w:szCs w:val="28"/>
          <w:rtl/>
        </w:rPr>
        <w:t xml:space="preserve"> 1-3.</w:t>
      </w:r>
    </w:p>
    <w:p w14:paraId="20D0308F" w14:textId="77777777" w:rsidR="00C06B5C" w:rsidRPr="008103B0" w:rsidRDefault="00C06B5C" w:rsidP="00C06B5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193E87">
        <w:rPr>
          <w:rFonts w:ascii="David" w:hAnsi="David" w:cs="David"/>
          <w:b/>
          <w:bCs/>
          <w:sz w:val="28"/>
          <w:szCs w:val="28"/>
          <w:rtl/>
        </w:rPr>
        <w:t>פרק שני</w:t>
      </w:r>
      <w:r w:rsidRPr="008103B0">
        <w:rPr>
          <w:rFonts w:ascii="David" w:hAnsi="David" w:cs="David"/>
          <w:sz w:val="28"/>
          <w:szCs w:val="28"/>
          <w:rtl/>
        </w:rPr>
        <w:t xml:space="preserve"> – </w:t>
      </w:r>
      <w:r w:rsidR="007F70B8">
        <w:rPr>
          <w:rFonts w:ascii="David" w:hAnsi="David" w:cs="David" w:hint="cs"/>
          <w:sz w:val="28"/>
          <w:szCs w:val="28"/>
          <w:rtl/>
        </w:rPr>
        <w:t>העבודה</w:t>
      </w:r>
      <w:r w:rsidRPr="008103B0">
        <w:rPr>
          <w:rFonts w:ascii="David" w:hAnsi="David" w:cs="David"/>
          <w:sz w:val="28"/>
          <w:szCs w:val="28"/>
          <w:rtl/>
        </w:rPr>
        <w:t xml:space="preserve"> – ס</w:t>
      </w:r>
      <w:r>
        <w:rPr>
          <w:rFonts w:ascii="David" w:hAnsi="David" w:cs="David" w:hint="cs"/>
          <w:sz w:val="28"/>
          <w:szCs w:val="28"/>
          <w:rtl/>
        </w:rPr>
        <w:t xml:space="preserve">ה"כ </w:t>
      </w:r>
      <w:r w:rsidRPr="008103B0">
        <w:rPr>
          <w:rFonts w:ascii="David" w:hAnsi="David" w:cs="David"/>
          <w:sz w:val="28"/>
          <w:szCs w:val="28"/>
          <w:rtl/>
        </w:rPr>
        <w:t xml:space="preserve"> 50 </w:t>
      </w:r>
      <w:proofErr w:type="spellStart"/>
      <w:r w:rsidRPr="008103B0">
        <w:rPr>
          <w:rFonts w:ascii="David" w:hAnsi="David" w:cs="David"/>
          <w:sz w:val="28"/>
          <w:szCs w:val="28"/>
          <w:rtl/>
        </w:rPr>
        <w:t>נק</w:t>
      </w:r>
      <w:proofErr w:type="spellEnd"/>
      <w:r w:rsidRPr="008103B0">
        <w:rPr>
          <w:rFonts w:ascii="David" w:hAnsi="David" w:cs="David"/>
          <w:sz w:val="28"/>
          <w:szCs w:val="28"/>
          <w:rtl/>
        </w:rPr>
        <w:t>'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6DE393D2" w14:textId="77777777" w:rsidR="00C06B5C" w:rsidRDefault="00C06B5C" w:rsidP="007F70B8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</w:t>
      </w:r>
      <w:r w:rsidRPr="008103B0">
        <w:rPr>
          <w:rFonts w:ascii="David" w:hAnsi="David" w:cs="David"/>
          <w:sz w:val="28"/>
          <w:szCs w:val="28"/>
          <w:rtl/>
        </w:rPr>
        <w:t xml:space="preserve">בפרק זה: </w:t>
      </w:r>
      <w:r w:rsidRPr="008103B0">
        <w:rPr>
          <w:rFonts w:ascii="David" w:hAnsi="David" w:cs="David" w:hint="cs"/>
          <w:sz w:val="28"/>
          <w:szCs w:val="28"/>
          <w:rtl/>
        </w:rPr>
        <w:t xml:space="preserve">יש לענות על </w:t>
      </w:r>
      <w:r w:rsidRPr="00EB181D">
        <w:rPr>
          <w:rFonts w:ascii="David" w:hAnsi="David" w:cs="David" w:hint="cs"/>
          <w:sz w:val="28"/>
          <w:szCs w:val="28"/>
          <w:u w:val="single"/>
          <w:rtl/>
        </w:rPr>
        <w:t xml:space="preserve">שתי </w:t>
      </w:r>
      <w:r w:rsidR="007F70B8">
        <w:rPr>
          <w:rFonts w:ascii="David" w:hAnsi="David" w:cs="David" w:hint="cs"/>
          <w:sz w:val="28"/>
          <w:szCs w:val="28"/>
          <w:u w:val="single"/>
          <w:rtl/>
        </w:rPr>
        <w:t>ה</w:t>
      </w:r>
      <w:r w:rsidRPr="00EB181D">
        <w:rPr>
          <w:rFonts w:ascii="David" w:hAnsi="David" w:cs="David" w:hint="cs"/>
          <w:sz w:val="28"/>
          <w:szCs w:val="28"/>
          <w:u w:val="single"/>
          <w:rtl/>
        </w:rPr>
        <w:t>שאלות</w:t>
      </w:r>
      <w:r w:rsidRPr="008103B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EAAD021" w14:textId="77777777" w:rsidR="007F70B8" w:rsidRDefault="007F70B8" w:rsidP="007F70B8">
      <w:pPr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שאלה 4 -30%</w:t>
      </w:r>
    </w:p>
    <w:p w14:paraId="09FF711C" w14:textId="77777777" w:rsidR="007F70B8" w:rsidRPr="008103B0" w:rsidRDefault="007F70B8" w:rsidP="007F70B8">
      <w:pPr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שאלה 5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20%</w:t>
      </w:r>
    </w:p>
    <w:p w14:paraId="27A300F6" w14:textId="77777777" w:rsidR="00C06B5C" w:rsidRDefault="00C06B5C" w:rsidP="00C06B5C">
      <w:pPr>
        <w:pBdr>
          <w:top w:val="nil"/>
          <w:left w:val="nil"/>
          <w:bottom w:val="single" w:sz="6" w:space="0" w:color="000000"/>
          <w:right w:val="nil"/>
          <w:between w:val="nil"/>
        </w:pBdr>
        <w:tabs>
          <w:tab w:val="left" w:pos="3501"/>
        </w:tabs>
        <w:spacing w:after="0" w:line="480" w:lineRule="auto"/>
        <w:ind w:left="720"/>
        <w:jc w:val="both"/>
        <w:rPr>
          <w:rFonts w:ascii="David" w:eastAsia="David" w:hAnsi="David" w:cs="David"/>
          <w:color w:val="000000"/>
          <w:sz w:val="28"/>
          <w:szCs w:val="28"/>
          <w:rtl/>
        </w:rPr>
      </w:pPr>
    </w:p>
    <w:p w14:paraId="3368A347" w14:textId="77777777" w:rsidR="00C06B5C" w:rsidRDefault="00C06B5C" w:rsidP="00C06B5C">
      <w:pPr>
        <w:pBdr>
          <w:top w:val="nil"/>
          <w:left w:val="nil"/>
          <w:bottom w:val="single" w:sz="6" w:space="0" w:color="000000"/>
          <w:right w:val="nil"/>
          <w:between w:val="nil"/>
        </w:pBdr>
        <w:tabs>
          <w:tab w:val="left" w:pos="3501"/>
        </w:tabs>
        <w:spacing w:after="0" w:line="480" w:lineRule="auto"/>
        <w:ind w:left="720"/>
        <w:rPr>
          <w:rFonts w:ascii="David" w:eastAsia="David" w:hAnsi="David" w:cs="David"/>
          <w:color w:val="000000"/>
          <w:sz w:val="28"/>
          <w:szCs w:val="28"/>
        </w:rPr>
      </w:pPr>
    </w:p>
    <w:p w14:paraId="504CA053" w14:textId="77777777" w:rsidR="00C06B5C" w:rsidRDefault="00C06B5C" w:rsidP="00C06B5C">
      <w:pPr>
        <w:pBdr>
          <w:top w:val="nil"/>
          <w:left w:val="nil"/>
          <w:bottom w:val="nil"/>
          <w:right w:val="nil"/>
          <w:between w:val="nil"/>
        </w:pBdr>
        <w:tabs>
          <w:tab w:val="left" w:pos="3501"/>
        </w:tabs>
        <w:spacing w:after="0" w:line="480" w:lineRule="auto"/>
        <w:ind w:left="720"/>
        <w:rPr>
          <w:rFonts w:ascii="David" w:eastAsia="David" w:hAnsi="David" w:cs="David"/>
          <w:color w:val="000000"/>
          <w:sz w:val="28"/>
          <w:szCs w:val="28"/>
        </w:rPr>
      </w:pPr>
      <w:r>
        <w:rPr>
          <w:rFonts w:ascii="David" w:eastAsia="David" w:hAnsi="David" w:cs="David"/>
          <w:color w:val="000000"/>
          <w:sz w:val="28"/>
          <w:szCs w:val="28"/>
          <w:rtl/>
        </w:rPr>
        <w:t>סה"כ – 100 נקודות</w:t>
      </w:r>
    </w:p>
    <w:p w14:paraId="26AF7F93" w14:textId="77777777" w:rsidR="00C06B5C" w:rsidRDefault="00C06B5C" w:rsidP="00C06B5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5BDE1B3" w14:textId="77777777" w:rsidR="00C06B5C" w:rsidRPr="008103B0" w:rsidRDefault="00C06B5C" w:rsidP="00C06B5C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103B0">
        <w:rPr>
          <w:rFonts w:ascii="David" w:hAnsi="David" w:cs="David"/>
          <w:sz w:val="28"/>
          <w:szCs w:val="28"/>
          <w:rtl/>
        </w:rPr>
        <w:t>חומר עזר מותר בשימוש: אין.</w:t>
      </w:r>
    </w:p>
    <w:p w14:paraId="50886BD0" w14:textId="77777777" w:rsidR="00C06B5C" w:rsidRPr="008103B0" w:rsidRDefault="00C06B5C" w:rsidP="00C06B5C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103B0">
        <w:rPr>
          <w:rFonts w:ascii="David" w:hAnsi="David" w:cs="David" w:hint="cs"/>
          <w:sz w:val="28"/>
          <w:szCs w:val="28"/>
          <w:rtl/>
        </w:rPr>
        <w:t>הוראות למותאם: אין</w:t>
      </w:r>
    </w:p>
    <w:p w14:paraId="1C9CF7F6" w14:textId="77777777" w:rsidR="00C06B5C" w:rsidRDefault="00C06B5C" w:rsidP="00C06B5C">
      <w:pPr>
        <w:bidi w:val="0"/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4CE15356" w14:textId="77777777" w:rsidR="00C06B5C" w:rsidRDefault="00C06B5C" w:rsidP="00C06B5C">
      <w:pPr>
        <w:bidi w:val="0"/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7B46E234" w14:textId="77777777" w:rsidR="00C06B5C" w:rsidRDefault="00C06B5C" w:rsidP="00C06B5C">
      <w:pPr>
        <w:pBdr>
          <w:top w:val="nil"/>
          <w:left w:val="nil"/>
          <w:bottom w:val="nil"/>
          <w:right w:val="nil"/>
          <w:between w:val="nil"/>
        </w:pBdr>
        <w:tabs>
          <w:tab w:val="left" w:pos="3501"/>
        </w:tabs>
        <w:spacing w:after="0" w:line="360" w:lineRule="auto"/>
        <w:jc w:val="center"/>
        <w:rPr>
          <w:rFonts w:ascii="David" w:eastAsia="David" w:hAnsi="David" w:cs="David"/>
          <w:b/>
          <w:color w:val="000000"/>
          <w:sz w:val="32"/>
          <w:szCs w:val="32"/>
        </w:rPr>
      </w:pPr>
      <w:r>
        <w:rPr>
          <w:rFonts w:ascii="David" w:eastAsia="David" w:hAnsi="David" w:cs="David"/>
          <w:b/>
          <w:color w:val="000000"/>
          <w:sz w:val="32"/>
          <w:szCs w:val="32"/>
          <w:rtl/>
        </w:rPr>
        <w:t>בהצלחה!</w:t>
      </w:r>
    </w:p>
    <w:p w14:paraId="6960EE88" w14:textId="77777777" w:rsidR="00C06B5C" w:rsidRDefault="00C06B5C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46ABCB2C" w14:textId="77777777" w:rsidR="00E8733D" w:rsidRPr="00E8733D" w:rsidRDefault="00E8733D" w:rsidP="00E8733D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E8733D">
        <w:rPr>
          <w:rFonts w:cs="Arial"/>
          <w:b/>
          <w:bCs/>
          <w:sz w:val="24"/>
          <w:szCs w:val="24"/>
          <w:rtl/>
        </w:rPr>
        <w:lastRenderedPageBreak/>
        <w:t>פרק ראשון – מבוא לשואה- (50%)</w:t>
      </w:r>
    </w:p>
    <w:p w14:paraId="479E22D0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יש לענות על שתיים משלוש שאלות בלבד! (כל שאלה 25%)</w:t>
      </w:r>
    </w:p>
    <w:p w14:paraId="18AA5883" w14:textId="77777777" w:rsidR="00E8733D" w:rsidRPr="00E8733D" w:rsidRDefault="00E8733D" w:rsidP="00E8733D">
      <w:pPr>
        <w:spacing w:line="360" w:lineRule="auto"/>
        <w:rPr>
          <w:b/>
          <w:bCs/>
          <w:sz w:val="24"/>
          <w:szCs w:val="24"/>
          <w:rtl/>
        </w:rPr>
      </w:pPr>
      <w:r w:rsidRPr="00E8733D">
        <w:rPr>
          <w:rFonts w:cs="Arial"/>
          <w:b/>
          <w:bCs/>
          <w:sz w:val="24"/>
          <w:szCs w:val="24"/>
          <w:rtl/>
        </w:rPr>
        <w:t>שאלה 1: האידיאולוגיה הנאצית (25%):</w:t>
      </w:r>
    </w:p>
    <w:p w14:paraId="5A124FFD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394C5D">
        <w:rPr>
          <w:rFonts w:cs="Arial"/>
          <w:b/>
          <w:bCs/>
          <w:sz w:val="24"/>
          <w:szCs w:val="24"/>
          <w:rtl/>
        </w:rPr>
        <w:t xml:space="preserve">הציגו </w:t>
      </w:r>
      <w:r w:rsidRPr="00E8733D">
        <w:rPr>
          <w:rFonts w:cs="Arial"/>
          <w:sz w:val="24"/>
          <w:szCs w:val="24"/>
          <w:rtl/>
        </w:rPr>
        <w:t xml:space="preserve">את שני העקרונות הבאים </w:t>
      </w:r>
      <w:r w:rsidR="00CC36CD">
        <w:rPr>
          <w:rFonts w:cs="Arial" w:hint="cs"/>
          <w:sz w:val="24"/>
          <w:szCs w:val="24"/>
          <w:rtl/>
        </w:rPr>
        <w:t>מתוך</w:t>
      </w:r>
      <w:r w:rsidRPr="00E8733D">
        <w:rPr>
          <w:rFonts w:cs="Arial"/>
          <w:sz w:val="24"/>
          <w:szCs w:val="24"/>
          <w:rtl/>
        </w:rPr>
        <w:t xml:space="preserve"> הא</w:t>
      </w:r>
      <w:r w:rsidR="00394C5D">
        <w:rPr>
          <w:rFonts w:cs="Arial" w:hint="cs"/>
          <w:sz w:val="24"/>
          <w:szCs w:val="24"/>
          <w:rtl/>
        </w:rPr>
        <w:t>ידיאולוגיה הנאצית</w:t>
      </w:r>
      <w:r w:rsidR="00394C5D">
        <w:rPr>
          <w:rFonts w:hint="cs"/>
          <w:sz w:val="24"/>
          <w:szCs w:val="24"/>
          <w:rtl/>
        </w:rPr>
        <w:t xml:space="preserve">, </w:t>
      </w:r>
      <w:r w:rsidR="00394C5D" w:rsidRPr="00394C5D">
        <w:rPr>
          <w:rFonts w:hint="cs"/>
          <w:b/>
          <w:bCs/>
          <w:sz w:val="24"/>
          <w:szCs w:val="24"/>
          <w:rtl/>
        </w:rPr>
        <w:t>ו</w:t>
      </w:r>
      <w:r w:rsidR="00394C5D">
        <w:rPr>
          <w:rFonts w:hint="cs"/>
          <w:b/>
          <w:bCs/>
          <w:sz w:val="24"/>
          <w:szCs w:val="24"/>
          <w:rtl/>
        </w:rPr>
        <w:t>הדגימו</w:t>
      </w:r>
      <w:r w:rsidR="00394C5D">
        <w:rPr>
          <w:rFonts w:hint="cs"/>
          <w:sz w:val="24"/>
          <w:szCs w:val="24"/>
          <w:rtl/>
        </w:rPr>
        <w:t xml:space="preserve"> </w:t>
      </w:r>
      <w:proofErr w:type="spellStart"/>
      <w:r w:rsidR="00394C5D">
        <w:rPr>
          <w:rFonts w:hint="cs"/>
          <w:sz w:val="24"/>
          <w:szCs w:val="24"/>
          <w:rtl/>
        </w:rPr>
        <w:t>ישום</w:t>
      </w:r>
      <w:proofErr w:type="spellEnd"/>
      <w:r w:rsidR="00394C5D">
        <w:rPr>
          <w:rFonts w:hint="cs"/>
          <w:sz w:val="24"/>
          <w:szCs w:val="24"/>
          <w:rtl/>
        </w:rPr>
        <w:t xml:space="preserve"> אחד של כל אחד מהעקרונות הללו.</w:t>
      </w:r>
    </w:p>
    <w:p w14:paraId="0B9371CF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1.</w:t>
      </w:r>
      <w:r w:rsidRPr="00E8733D">
        <w:rPr>
          <w:rFonts w:cs="Arial"/>
          <w:sz w:val="24"/>
          <w:szCs w:val="24"/>
          <w:rtl/>
        </w:rPr>
        <w:tab/>
        <w:t>:תורת הגזע הנאצית (13%):</w:t>
      </w:r>
    </w:p>
    <w:p w14:paraId="3281BDF5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</w:t>
      </w:r>
    </w:p>
    <w:p w14:paraId="36613CD7" w14:textId="77777777" w:rsid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2.</w:t>
      </w:r>
      <w:r w:rsidRPr="00E8733D">
        <w:rPr>
          <w:rFonts w:cs="Arial"/>
          <w:sz w:val="24"/>
          <w:szCs w:val="24"/>
          <w:rtl/>
        </w:rPr>
        <w:tab/>
        <w:t>מרחב מחיה (12%):</w:t>
      </w:r>
    </w:p>
    <w:p w14:paraId="4B67DFF8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14:paraId="6B07FB18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</w:p>
    <w:p w14:paraId="2C38A4EE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b/>
          <w:bCs/>
          <w:sz w:val="24"/>
          <w:szCs w:val="24"/>
          <w:rtl/>
        </w:rPr>
        <w:t xml:space="preserve">שאלה 2: מבצע </w:t>
      </w:r>
      <w:proofErr w:type="spellStart"/>
      <w:r w:rsidRPr="00E8733D">
        <w:rPr>
          <w:rFonts w:cs="Arial"/>
          <w:b/>
          <w:bCs/>
          <w:sz w:val="24"/>
          <w:szCs w:val="24"/>
          <w:rtl/>
        </w:rPr>
        <w:t>ברברוסה</w:t>
      </w:r>
      <w:proofErr w:type="spellEnd"/>
      <w:r w:rsidRPr="00E8733D">
        <w:rPr>
          <w:rFonts w:cs="Arial"/>
          <w:b/>
          <w:bCs/>
          <w:sz w:val="24"/>
          <w:szCs w:val="24"/>
          <w:rtl/>
        </w:rPr>
        <w:t xml:space="preserve"> ותחילת ההשמדה (25%)</w:t>
      </w:r>
      <w:r w:rsidRPr="00E8733D">
        <w:rPr>
          <w:rFonts w:cs="Arial"/>
          <w:sz w:val="24"/>
          <w:szCs w:val="24"/>
          <w:rtl/>
        </w:rPr>
        <w:t>:</w:t>
      </w:r>
    </w:p>
    <w:p w14:paraId="141C16CE" w14:textId="77777777" w:rsidR="00E8733D" w:rsidRDefault="00394C5D" w:rsidP="00E8733D">
      <w:pPr>
        <w:spacing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הציגו את 'מבצע </w:t>
      </w:r>
      <w:proofErr w:type="spellStart"/>
      <w:r>
        <w:rPr>
          <w:rFonts w:cs="Arial" w:hint="cs"/>
          <w:sz w:val="24"/>
          <w:szCs w:val="24"/>
          <w:rtl/>
        </w:rPr>
        <w:t>ברברוסה</w:t>
      </w:r>
      <w:proofErr w:type="spellEnd"/>
      <w:r>
        <w:rPr>
          <w:rFonts w:cs="Arial" w:hint="cs"/>
          <w:sz w:val="24"/>
          <w:szCs w:val="24"/>
          <w:rtl/>
        </w:rPr>
        <w:t xml:space="preserve">' והסבירו </w:t>
      </w:r>
      <w:r w:rsidR="00E8733D" w:rsidRPr="00E8733D">
        <w:rPr>
          <w:rFonts w:cs="Arial"/>
          <w:sz w:val="24"/>
          <w:szCs w:val="24"/>
          <w:rtl/>
        </w:rPr>
        <w:t xml:space="preserve">מדוע היציאה ל'מבצע </w:t>
      </w:r>
      <w:proofErr w:type="spellStart"/>
      <w:r w:rsidR="00E8733D" w:rsidRPr="00E8733D">
        <w:rPr>
          <w:rFonts w:cs="Arial"/>
          <w:sz w:val="24"/>
          <w:szCs w:val="24"/>
          <w:rtl/>
        </w:rPr>
        <w:t>ברברוסה</w:t>
      </w:r>
      <w:proofErr w:type="spellEnd"/>
      <w:r w:rsidR="00E8733D" w:rsidRPr="00E8733D">
        <w:rPr>
          <w:rFonts w:cs="Arial"/>
          <w:sz w:val="24"/>
          <w:szCs w:val="24"/>
          <w:rtl/>
        </w:rPr>
        <w:t>' ופתיחת המלחמה הרוסית-גרמנית הובילה את הנאצים להתחיל את ה'פיתרון הסופי'? ציינו והציגו שני גורמים</w:t>
      </w:r>
      <w:r w:rsidR="00CC36CD">
        <w:rPr>
          <w:rFonts w:hint="cs"/>
          <w:sz w:val="24"/>
          <w:szCs w:val="24"/>
          <w:rtl/>
        </w:rPr>
        <w:t>!</w:t>
      </w:r>
    </w:p>
    <w:p w14:paraId="14A3963C" w14:textId="77777777" w:rsidR="00394C5D" w:rsidRPr="00E8733D" w:rsidRDefault="00394C5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62C73484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 xml:space="preserve">גורם אחד: </w:t>
      </w:r>
    </w:p>
    <w:p w14:paraId="0F36990D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sz w:val="24"/>
          <w:szCs w:val="24"/>
          <w:rtl/>
        </w:rPr>
        <w:t>_________________________________________________________</w:t>
      </w:r>
    </w:p>
    <w:p w14:paraId="3C9A4D2F" w14:textId="77777777" w:rsid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גורם שני:</w:t>
      </w:r>
    </w:p>
    <w:p w14:paraId="068FC62A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</w:t>
      </w:r>
      <w:r>
        <w:rPr>
          <w:rFonts w:hint="cs"/>
          <w:sz w:val="24"/>
          <w:szCs w:val="24"/>
          <w:rtl/>
        </w:rPr>
        <w:lastRenderedPageBreak/>
        <w:t>____________________________________________________________________________________________________________________________</w:t>
      </w:r>
    </w:p>
    <w:p w14:paraId="54B1F4AD" w14:textId="77777777" w:rsidR="00394C5D" w:rsidRDefault="00394C5D" w:rsidP="00E8733D">
      <w:pPr>
        <w:spacing w:line="360" w:lineRule="auto"/>
        <w:rPr>
          <w:rFonts w:cs="Arial"/>
          <w:b/>
          <w:bCs/>
          <w:sz w:val="24"/>
          <w:szCs w:val="24"/>
          <w:rtl/>
        </w:rPr>
      </w:pPr>
    </w:p>
    <w:p w14:paraId="4A046C43" w14:textId="77777777" w:rsidR="00394C5D" w:rsidRDefault="00394C5D" w:rsidP="00E8733D">
      <w:pPr>
        <w:spacing w:line="360" w:lineRule="auto"/>
        <w:rPr>
          <w:rFonts w:cs="Arial"/>
          <w:b/>
          <w:bCs/>
          <w:sz w:val="24"/>
          <w:szCs w:val="24"/>
          <w:rtl/>
        </w:rPr>
      </w:pPr>
    </w:p>
    <w:p w14:paraId="26BA10E5" w14:textId="77777777" w:rsidR="00394C5D" w:rsidRDefault="00394C5D" w:rsidP="00E8733D">
      <w:pPr>
        <w:spacing w:line="360" w:lineRule="auto"/>
        <w:rPr>
          <w:rFonts w:cs="Arial"/>
          <w:b/>
          <w:bCs/>
          <w:sz w:val="24"/>
          <w:szCs w:val="24"/>
          <w:rtl/>
        </w:rPr>
      </w:pPr>
    </w:p>
    <w:p w14:paraId="4B26F0C4" w14:textId="77777777" w:rsidR="00E8733D" w:rsidRPr="00E8733D" w:rsidRDefault="00E8733D" w:rsidP="00E8733D">
      <w:pPr>
        <w:spacing w:line="360" w:lineRule="auto"/>
        <w:rPr>
          <w:b/>
          <w:bCs/>
          <w:sz w:val="24"/>
          <w:szCs w:val="24"/>
          <w:rtl/>
        </w:rPr>
      </w:pPr>
      <w:r w:rsidRPr="00E8733D">
        <w:rPr>
          <w:rFonts w:cs="Arial"/>
          <w:b/>
          <w:bCs/>
          <w:sz w:val="24"/>
          <w:szCs w:val="24"/>
          <w:rtl/>
        </w:rPr>
        <w:t>שאלה 3: ההשמדה (25%):</w:t>
      </w:r>
    </w:p>
    <w:p w14:paraId="2FEF654C" w14:textId="77777777" w:rsidR="00E8733D" w:rsidRPr="00E8733D" w:rsidRDefault="00E8733D" w:rsidP="00E8733D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מדוע הנאצים עבור מהשמדה בבורות מוות להשמדה בגז?</w:t>
      </w:r>
    </w:p>
    <w:p w14:paraId="0E0DE323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F76FA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ב.</w:t>
      </w:r>
      <w:r w:rsidRPr="00E8733D">
        <w:rPr>
          <w:rFonts w:cs="Arial"/>
          <w:sz w:val="24"/>
          <w:szCs w:val="24"/>
          <w:rtl/>
        </w:rPr>
        <w:tab/>
        <w:t xml:space="preserve">ציין\י שני מחנות השמדה בגז עליהם למדת </w:t>
      </w:r>
    </w:p>
    <w:p w14:paraId="431436AD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1.</w:t>
      </w:r>
      <w:r w:rsidRPr="00E8733D">
        <w:rPr>
          <w:rFonts w:cs="Arial"/>
          <w:sz w:val="24"/>
          <w:szCs w:val="24"/>
          <w:rtl/>
        </w:rPr>
        <w:tab/>
        <w:t>____________</w:t>
      </w:r>
    </w:p>
    <w:p w14:paraId="79826D3A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2.</w:t>
      </w:r>
      <w:r w:rsidRPr="00E8733D">
        <w:rPr>
          <w:rFonts w:cs="Arial"/>
          <w:sz w:val="24"/>
          <w:szCs w:val="24"/>
          <w:rtl/>
        </w:rPr>
        <w:tab/>
        <w:t xml:space="preserve">____________ </w:t>
      </w:r>
    </w:p>
    <w:p w14:paraId="1BA536DE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 </w:t>
      </w:r>
    </w:p>
    <w:p w14:paraId="2C36B299" w14:textId="77777777" w:rsidR="00E8733D" w:rsidRDefault="00E8733D"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</w:p>
    <w:p w14:paraId="496E6A27" w14:textId="77777777" w:rsidR="00E8733D" w:rsidRPr="000961A9" w:rsidRDefault="00E8733D" w:rsidP="00E8733D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0961A9">
        <w:rPr>
          <w:rFonts w:cs="Arial"/>
          <w:b/>
          <w:bCs/>
          <w:sz w:val="24"/>
          <w:szCs w:val="24"/>
          <w:rtl/>
        </w:rPr>
        <w:lastRenderedPageBreak/>
        <w:t>פרק שני- העבודה (50%)</w:t>
      </w:r>
    </w:p>
    <w:p w14:paraId="2BEB3A74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יש לענות על שתי השאלות</w:t>
      </w:r>
    </w:p>
    <w:p w14:paraId="7A2E3746" w14:textId="77777777" w:rsidR="00E8733D" w:rsidRPr="000961A9" w:rsidRDefault="00E8733D" w:rsidP="00E8733D">
      <w:pPr>
        <w:spacing w:line="360" w:lineRule="auto"/>
        <w:rPr>
          <w:b/>
          <w:bCs/>
          <w:sz w:val="24"/>
          <w:szCs w:val="24"/>
          <w:rtl/>
        </w:rPr>
      </w:pPr>
      <w:r w:rsidRPr="000961A9">
        <w:rPr>
          <w:rFonts w:cs="Arial"/>
          <w:b/>
          <w:bCs/>
          <w:sz w:val="24"/>
          <w:szCs w:val="24"/>
          <w:rtl/>
        </w:rPr>
        <w:t>שאלה 4 : סיפור הניצול (30%):</w:t>
      </w:r>
    </w:p>
    <w:p w14:paraId="5A0B6F0A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 xml:space="preserve">ציינו והציגו (בפירוש) שלוש תחנות מרכזיות בחייו של הניצול (האדם ששמעתם בראיון ועליו הגשתם עבודה) </w:t>
      </w:r>
    </w:p>
    <w:p w14:paraId="03AFC128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תחנה ראשונה:______________</w:t>
      </w:r>
    </w:p>
    <w:p w14:paraId="0891CBF0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פירוט:________________________________________________________________________________________________________________________________________________________________________________________________________________________________________________________________________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976B3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תחנה שניה:_____________</w:t>
      </w:r>
    </w:p>
    <w:p w14:paraId="095B99EE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CFE54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>תחנה שלישית:____________</w:t>
      </w:r>
    </w:p>
    <w:p w14:paraId="4B259F34" w14:textId="77777777" w:rsidR="00E8733D" w:rsidRPr="00E8733D" w:rsidRDefault="00CC36CD" w:rsidP="00E8733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D595AB0" w14:textId="77777777" w:rsidR="000601DB" w:rsidRDefault="000601DB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7F9191B" w14:textId="77777777" w:rsidR="00E8733D" w:rsidRPr="000961A9" w:rsidRDefault="00E8733D" w:rsidP="00E8733D">
      <w:pPr>
        <w:spacing w:line="360" w:lineRule="auto"/>
        <w:rPr>
          <w:b/>
          <w:bCs/>
          <w:sz w:val="24"/>
          <w:szCs w:val="24"/>
          <w:rtl/>
        </w:rPr>
      </w:pPr>
      <w:r w:rsidRPr="000961A9">
        <w:rPr>
          <w:rFonts w:cs="Arial"/>
          <w:b/>
          <w:bCs/>
          <w:sz w:val="24"/>
          <w:szCs w:val="24"/>
          <w:rtl/>
        </w:rPr>
        <w:lastRenderedPageBreak/>
        <w:t>שאלה 5: רפלקציה (20%):</w:t>
      </w:r>
    </w:p>
    <w:p w14:paraId="5A4514B9" w14:textId="77777777" w:rsidR="00E8733D" w:rsidRPr="00E8733D" w:rsidRDefault="00E8733D" w:rsidP="00E8733D">
      <w:pPr>
        <w:spacing w:line="360" w:lineRule="auto"/>
        <w:rPr>
          <w:sz w:val="24"/>
          <w:szCs w:val="24"/>
          <w:rtl/>
        </w:rPr>
      </w:pPr>
      <w:r w:rsidRPr="00E8733D">
        <w:rPr>
          <w:rFonts w:cs="Arial"/>
          <w:sz w:val="24"/>
          <w:szCs w:val="24"/>
          <w:rtl/>
        </w:rPr>
        <w:t xml:space="preserve">מה למדת </w:t>
      </w:r>
      <w:proofErr w:type="spellStart"/>
      <w:r w:rsidRPr="00E8733D">
        <w:rPr>
          <w:rFonts w:cs="Arial"/>
          <w:sz w:val="24"/>
          <w:szCs w:val="24"/>
          <w:rtl/>
        </w:rPr>
        <w:t>מהצפיה</w:t>
      </w:r>
      <w:proofErr w:type="spellEnd"/>
      <w:r w:rsidRPr="00E8733D">
        <w:rPr>
          <w:rFonts w:cs="Arial"/>
          <w:sz w:val="24"/>
          <w:szCs w:val="24"/>
          <w:rtl/>
        </w:rPr>
        <w:t xml:space="preserve"> בעדות של הניצול? פרט\י!!</w:t>
      </w:r>
    </w:p>
    <w:p w14:paraId="2738D6F9" w14:textId="77777777" w:rsidR="00B31F4F" w:rsidRPr="008B7128" w:rsidRDefault="00E8733D" w:rsidP="00E8733D">
      <w:pPr>
        <w:spacing w:line="360" w:lineRule="auto"/>
        <w:rPr>
          <w:sz w:val="24"/>
          <w:szCs w:val="24"/>
        </w:rPr>
      </w:pPr>
      <w:r w:rsidRPr="00E8733D">
        <w:rPr>
          <w:rFonts w:cs="Arial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1F4F" w:rsidRPr="008B7128" w:rsidSect="004200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2774"/>
    <w:multiLevelType w:val="hybridMultilevel"/>
    <w:tmpl w:val="3438D5D0"/>
    <w:lvl w:ilvl="0" w:tplc="F40ABC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5907"/>
    <w:multiLevelType w:val="hybridMultilevel"/>
    <w:tmpl w:val="CF8A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6DF"/>
    <w:multiLevelType w:val="hybridMultilevel"/>
    <w:tmpl w:val="D5C0A0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105"/>
    <w:multiLevelType w:val="hybridMultilevel"/>
    <w:tmpl w:val="05BA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BC5"/>
    <w:multiLevelType w:val="hybridMultilevel"/>
    <w:tmpl w:val="CB3C78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2FD5"/>
    <w:multiLevelType w:val="hybridMultilevel"/>
    <w:tmpl w:val="53F4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5440"/>
    <w:multiLevelType w:val="hybridMultilevel"/>
    <w:tmpl w:val="29E46C8C"/>
    <w:lvl w:ilvl="0" w:tplc="A67ED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82822"/>
    <w:multiLevelType w:val="hybridMultilevel"/>
    <w:tmpl w:val="0C8C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0659"/>
    <w:multiLevelType w:val="hybridMultilevel"/>
    <w:tmpl w:val="7756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63774"/>
    <w:multiLevelType w:val="hybridMultilevel"/>
    <w:tmpl w:val="4B8A5408"/>
    <w:lvl w:ilvl="0" w:tplc="CDC6C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3F5F"/>
    <w:multiLevelType w:val="hybridMultilevel"/>
    <w:tmpl w:val="370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315C1"/>
    <w:multiLevelType w:val="hybridMultilevel"/>
    <w:tmpl w:val="28F2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A4AD2"/>
    <w:multiLevelType w:val="hybridMultilevel"/>
    <w:tmpl w:val="68F61498"/>
    <w:lvl w:ilvl="0" w:tplc="6D8AA0C6">
      <w:start w:val="1"/>
      <w:numFmt w:val="hebrew1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7115">
    <w:abstractNumId w:val="11"/>
  </w:num>
  <w:num w:numId="2" w16cid:durableId="333143934">
    <w:abstractNumId w:val="10"/>
  </w:num>
  <w:num w:numId="3" w16cid:durableId="772895059">
    <w:abstractNumId w:val="5"/>
  </w:num>
  <w:num w:numId="4" w16cid:durableId="1392269122">
    <w:abstractNumId w:val="3"/>
  </w:num>
  <w:num w:numId="5" w16cid:durableId="1547831910">
    <w:abstractNumId w:val="4"/>
  </w:num>
  <w:num w:numId="6" w16cid:durableId="869757515">
    <w:abstractNumId w:val="2"/>
  </w:num>
  <w:num w:numId="7" w16cid:durableId="712772212">
    <w:abstractNumId w:val="1"/>
  </w:num>
  <w:num w:numId="8" w16cid:durableId="1139956607">
    <w:abstractNumId w:val="8"/>
  </w:num>
  <w:num w:numId="9" w16cid:durableId="1051004855">
    <w:abstractNumId w:val="0"/>
  </w:num>
  <w:num w:numId="10" w16cid:durableId="1918440170">
    <w:abstractNumId w:val="6"/>
  </w:num>
  <w:num w:numId="11" w16cid:durableId="1697148753">
    <w:abstractNumId w:val="7"/>
  </w:num>
  <w:num w:numId="12" w16cid:durableId="1554387492">
    <w:abstractNumId w:val="9"/>
  </w:num>
  <w:num w:numId="13" w16cid:durableId="1679696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4F"/>
    <w:rsid w:val="000601DB"/>
    <w:rsid w:val="000961A9"/>
    <w:rsid w:val="001A5B1E"/>
    <w:rsid w:val="00394C5D"/>
    <w:rsid w:val="003A4576"/>
    <w:rsid w:val="004200E4"/>
    <w:rsid w:val="00480129"/>
    <w:rsid w:val="00527F36"/>
    <w:rsid w:val="0059478A"/>
    <w:rsid w:val="007250E6"/>
    <w:rsid w:val="007F70B8"/>
    <w:rsid w:val="00836B7D"/>
    <w:rsid w:val="008B7128"/>
    <w:rsid w:val="00943E3D"/>
    <w:rsid w:val="00B31F4F"/>
    <w:rsid w:val="00C06B5C"/>
    <w:rsid w:val="00C65D0B"/>
    <w:rsid w:val="00CC36CD"/>
    <w:rsid w:val="00DA26F5"/>
    <w:rsid w:val="00E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9835"/>
  <w15:chartTrackingRefBased/>
  <w15:docId w15:val="{1C2C3A07-3DB1-4342-B0DB-C9EF5D6C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33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8733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Najib Talhami</cp:lastModifiedBy>
  <cp:revision>2</cp:revision>
  <cp:lastPrinted>2022-08-30T07:52:00Z</cp:lastPrinted>
  <dcterms:created xsi:type="dcterms:W3CDTF">2025-09-09T13:15:00Z</dcterms:created>
  <dcterms:modified xsi:type="dcterms:W3CDTF">2025-09-09T13:15:00Z</dcterms:modified>
</cp:coreProperties>
</file>