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B5AA" w14:textId="77777777" w:rsidR="0043792E" w:rsidRDefault="00000000">
      <w:pPr>
        <w:spacing w:after="16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noProof/>
          <w:sz w:val="24"/>
          <w:szCs w:val="24"/>
        </w:rPr>
        <w:drawing>
          <wp:inline distT="114300" distB="114300" distL="114300" distR="114300" wp14:anchorId="6493EDEB" wp14:editId="1A1B4077">
            <wp:extent cx="5274000" cy="1206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C0457" w14:textId="77777777" w:rsidR="0043792E" w:rsidRDefault="0043792E">
      <w:pPr>
        <w:spacing w:after="160" w:line="360" w:lineRule="auto"/>
        <w:rPr>
          <w:rFonts w:ascii="David" w:eastAsia="David" w:hAnsi="David" w:cs="David"/>
          <w:b/>
          <w:sz w:val="62"/>
          <w:szCs w:val="62"/>
        </w:rPr>
      </w:pPr>
    </w:p>
    <w:p w14:paraId="3FDF3F51" w14:textId="77777777" w:rsidR="0043792E" w:rsidRDefault="00000000">
      <w:pPr>
        <w:spacing w:after="160" w:line="360" w:lineRule="auto"/>
        <w:rPr>
          <w:rFonts w:ascii="David" w:eastAsia="David" w:hAnsi="David" w:cs="David"/>
          <w:b/>
          <w:sz w:val="62"/>
          <w:szCs w:val="62"/>
        </w:rPr>
      </w:pPr>
      <w:r>
        <w:rPr>
          <w:rFonts w:ascii="David" w:eastAsia="David" w:hAnsi="David" w:cs="David"/>
          <w:b/>
          <w:sz w:val="62"/>
          <w:szCs w:val="62"/>
          <w:rtl/>
        </w:rPr>
        <w:t>ספרות  דתי – תלקיט תשפ"ו</w:t>
      </w:r>
    </w:p>
    <w:p w14:paraId="728CEBBA" w14:textId="77777777" w:rsidR="0043792E" w:rsidRDefault="00000000">
      <w:pPr>
        <w:spacing w:after="160" w:line="360" w:lineRule="auto"/>
        <w:jc w:val="center"/>
        <w:rPr>
          <w:rFonts w:ascii="David" w:eastAsia="David" w:hAnsi="David" w:cs="David"/>
          <w:b/>
          <w:sz w:val="32"/>
          <w:szCs w:val="32"/>
        </w:rPr>
      </w:pPr>
      <w:r>
        <w:rPr>
          <w:rFonts w:ascii="David" w:eastAsia="David" w:hAnsi="David" w:cs="David"/>
          <w:b/>
          <w:sz w:val="32"/>
          <w:szCs w:val="32"/>
          <w:rtl/>
        </w:rPr>
        <w:t>(מיועד לבוגרי תשפ"ז ואילך בלבד)</w:t>
      </w:r>
    </w:p>
    <w:p w14:paraId="233C2E97" w14:textId="77777777" w:rsidR="0043792E" w:rsidRDefault="0043792E">
      <w:pPr>
        <w:spacing w:after="160" w:line="360" w:lineRule="auto"/>
        <w:rPr>
          <w:rFonts w:ascii="David" w:eastAsia="David" w:hAnsi="David" w:cs="David"/>
          <w:b/>
          <w:sz w:val="24"/>
          <w:szCs w:val="24"/>
        </w:rPr>
      </w:pPr>
    </w:p>
    <w:p w14:paraId="56D41F9C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22CD8BD3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4279E390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591BD0D8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1B27DDE4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63782B20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141B466A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75691789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5BB8EA77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6007AF45" w14:textId="77777777" w:rsidR="0043792E" w:rsidRDefault="0043792E">
      <w:pPr>
        <w:spacing w:after="160" w:line="360" w:lineRule="auto"/>
        <w:ind w:left="5102"/>
        <w:rPr>
          <w:rFonts w:ascii="David" w:eastAsia="David" w:hAnsi="David" w:cs="David"/>
          <w:b/>
          <w:sz w:val="24"/>
          <w:szCs w:val="24"/>
        </w:rPr>
      </w:pPr>
    </w:p>
    <w:p w14:paraId="21DBD451" w14:textId="77777777" w:rsidR="0043792E" w:rsidRDefault="0043792E" w:rsidP="00427E2D">
      <w:pPr>
        <w:spacing w:after="160" w:line="360" w:lineRule="auto"/>
        <w:ind w:left="5102"/>
        <w:jc w:val="both"/>
        <w:rPr>
          <w:rFonts w:ascii="David" w:eastAsia="David" w:hAnsi="David" w:cs="David"/>
          <w:b/>
          <w:sz w:val="24"/>
          <w:szCs w:val="24"/>
        </w:rPr>
      </w:pPr>
    </w:p>
    <w:p w14:paraId="096CF0A2" w14:textId="77777777" w:rsidR="0043792E" w:rsidRDefault="00000000" w:rsidP="00427E2D">
      <w:pPr>
        <w:spacing w:after="160" w:line="360" w:lineRule="auto"/>
        <w:ind w:left="4393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שם התלמיד:</w:t>
      </w:r>
    </w:p>
    <w:p w14:paraId="33583C16" w14:textId="77777777" w:rsidR="0043792E" w:rsidRDefault="00000000" w:rsidP="00427E2D">
      <w:pPr>
        <w:spacing w:after="160" w:line="360" w:lineRule="auto"/>
        <w:ind w:left="4393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ת.ז.:</w:t>
      </w:r>
    </w:p>
    <w:p w14:paraId="5B05EB89" w14:textId="77777777" w:rsidR="0043792E" w:rsidRDefault="00000000" w:rsidP="00427E2D">
      <w:pPr>
        <w:spacing w:after="160" w:line="360" w:lineRule="auto"/>
        <w:ind w:left="4393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מועד הגשה: חורף\ קיץ</w:t>
      </w:r>
    </w:p>
    <w:p w14:paraId="0D29D4EB" w14:textId="77777777" w:rsidR="0043792E" w:rsidRDefault="00000000" w:rsidP="00427E2D">
      <w:pPr>
        <w:spacing w:after="160" w:line="360" w:lineRule="auto"/>
        <w:ind w:left="4393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שם המורה:</w:t>
      </w:r>
    </w:p>
    <w:p w14:paraId="18D9EF4D" w14:textId="77777777" w:rsidR="0043792E" w:rsidRDefault="00000000" w:rsidP="00427E2D">
      <w:pPr>
        <w:spacing w:line="360" w:lineRule="auto"/>
        <w:ind w:left="4393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שם היחידה:</w:t>
      </w:r>
    </w:p>
    <w:p w14:paraId="7BBE0BB9" w14:textId="77777777" w:rsidR="0043792E" w:rsidRDefault="0043792E">
      <w:pPr>
        <w:spacing w:line="360" w:lineRule="auto"/>
        <w:rPr>
          <w:rFonts w:ascii="David" w:eastAsia="David" w:hAnsi="David" w:cs="David"/>
          <w:b/>
          <w:sz w:val="24"/>
          <w:szCs w:val="24"/>
          <w:highlight w:val="yellow"/>
        </w:rPr>
      </w:pPr>
    </w:p>
    <w:p w14:paraId="44D4C599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lastRenderedPageBreak/>
        <w:t>חומר הלימודים</w:t>
      </w:r>
      <w:r>
        <w:rPr>
          <w:rFonts w:ascii="David" w:eastAsia="David" w:hAnsi="David" w:cs="David"/>
          <w:sz w:val="24"/>
          <w:szCs w:val="24"/>
        </w:rPr>
        <w:t xml:space="preserve">: </w:t>
      </w:r>
    </w:p>
    <w:p w14:paraId="31AD4F22" w14:textId="77777777" w:rsidR="0043792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ספר קריאה אחד מהספרים הבאים: </w:t>
      </w:r>
    </w:p>
    <w:p w14:paraId="60C188F1" w14:textId="77777777" w:rsidR="004379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בואי הרוח או מישהו לרוץ אתו או אל </w:t>
      </w:r>
      <w:proofErr w:type="spellStart"/>
      <w:r>
        <w:rPr>
          <w:rFonts w:ascii="David" w:eastAsia="David" w:hAnsi="David" w:cs="David"/>
          <w:color w:val="000000"/>
          <w:sz w:val="24"/>
          <w:szCs w:val="24"/>
          <w:rtl/>
        </w:rPr>
        <w:t>תגע</w:t>
      </w:r>
      <w:proofErr w:type="spellEnd"/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בזמיר</w:t>
      </w:r>
    </w:p>
    <w:p w14:paraId="7BAF6B3A" w14:textId="77777777" w:rsidR="0043792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שני שירים: שני יסודות- זלדה, שלושה שעמדו – לאה גולדברג</w:t>
      </w:r>
    </w:p>
    <w:p w14:paraId="13B17C92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רציונל התלקיט:</w:t>
      </w:r>
    </w:p>
    <w:p w14:paraId="1B04A11E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התלקיט ילווה את  הלמידה והעיון ביצירות הספרותיות. עיון ביצירה ספרותית מזמנת אפשרות ללמידת טקסט, לפגישה עם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מימדים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אסתטיים, עם רגשות עמוקים עם מחשבות, ועם ביקורות חברתיות. התלקיט הוא הזמנה להעמיק בטקסטים שנבחרו, תוך כדי שאנחנו מנגישים אותם לתלמידים שלנו ומלווים את הלמידה שלהם.</w:t>
      </w:r>
    </w:p>
    <w:p w14:paraId="1BA5B898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מיומנויות</w:t>
      </w:r>
    </w:p>
    <w:p w14:paraId="3FA757A4" w14:textId="372FD01A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  <w:highlight w:val="yellow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במהלך הלמידה התלמידים יעמיקו את 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אוריינות המידע </w:t>
      </w:r>
      <w:r>
        <w:rPr>
          <w:rFonts w:ascii="David" w:eastAsia="David" w:hAnsi="David" w:cs="David"/>
          <w:sz w:val="24"/>
          <w:szCs w:val="24"/>
          <w:rtl/>
        </w:rPr>
        <w:t>שלהם וילמדו להפיק מידע מתוך יצירה ספרותית, לנתח אותה ולהעמיק בה. הם יפתחו את יכולות ה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חשיבה הביקורתית </w:t>
      </w:r>
      <w:r>
        <w:rPr>
          <w:rFonts w:ascii="David" w:eastAsia="David" w:hAnsi="David" w:cs="David"/>
          <w:sz w:val="24"/>
          <w:szCs w:val="24"/>
          <w:rtl/>
        </w:rPr>
        <w:t xml:space="preserve">שלהם כאשר הם ינתחו את הטקסטים, יבקרו אותם, וישוו אותם לחיים שלהם ולחברה בתוכה הם חיים. התלמידים יפתחו את יכולת 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פתרון הבעיות </w:t>
      </w:r>
      <w:r>
        <w:rPr>
          <w:rFonts w:ascii="David" w:eastAsia="David" w:hAnsi="David" w:cs="David"/>
          <w:sz w:val="24"/>
          <w:szCs w:val="24"/>
          <w:rtl/>
        </w:rPr>
        <w:t>באמצעות מענה לשאלות מסדר חשיבה גבוה, ויפתחו את ה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מודעות החברתית </w:t>
      </w:r>
      <w:r>
        <w:rPr>
          <w:rFonts w:ascii="David" w:eastAsia="David" w:hAnsi="David" w:cs="David"/>
          <w:sz w:val="24"/>
          <w:szCs w:val="24"/>
          <w:rtl/>
        </w:rPr>
        <w:t xml:space="preserve">באמצעות ביקרת חברתית המופיע בטקסטים. התלמידים יוסיפו לרכוש </w:t>
      </w:r>
      <w:r>
        <w:rPr>
          <w:rFonts w:ascii="David" w:eastAsia="David" w:hAnsi="David" w:cs="David"/>
          <w:b/>
          <w:sz w:val="24"/>
          <w:szCs w:val="24"/>
          <w:rtl/>
        </w:rPr>
        <w:t>אוריינות דיגיטלית ואור</w:t>
      </w:r>
      <w:r w:rsidR="00427E2D">
        <w:rPr>
          <w:rFonts w:ascii="David" w:eastAsia="David" w:hAnsi="David" w:cs="David" w:hint="cs"/>
          <w:b/>
          <w:sz w:val="24"/>
          <w:szCs w:val="24"/>
          <w:rtl/>
        </w:rPr>
        <w:t>י</w:t>
      </w:r>
      <w:r>
        <w:rPr>
          <w:rFonts w:ascii="David" w:eastAsia="David" w:hAnsi="David" w:cs="David"/>
          <w:b/>
          <w:sz w:val="24"/>
          <w:szCs w:val="24"/>
          <w:rtl/>
        </w:rPr>
        <w:t>ינות יצירתית</w:t>
      </w:r>
      <w:r>
        <w:rPr>
          <w:rFonts w:ascii="David" w:eastAsia="David" w:hAnsi="David" w:cs="David"/>
          <w:sz w:val="24"/>
          <w:szCs w:val="24"/>
          <w:rtl/>
        </w:rPr>
        <w:t xml:space="preserve"> באמצעות המטלה היצירתית המסכמת. </w:t>
      </w:r>
    </w:p>
    <w:p w14:paraId="11D9FFCE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וחשוב מכל, התלמידים יפגשו עם טקסטים ברמה גבוהה,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יהנו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מהשפה, ירגישו את עוצמת הספרות, את הרכיבים העדינים שמאחורי החיים שלנו ויחוו חוויה אסתטית יפה ומהנה. </w:t>
      </w:r>
    </w:p>
    <w:p w14:paraId="7337316A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276F9676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הרכב התיק:</w:t>
      </w:r>
    </w:p>
    <w:p w14:paraId="7EEBF685" w14:textId="77777777" w:rsidR="0043792E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פרק השירה (25%)</w:t>
      </w:r>
    </w:p>
    <w:p w14:paraId="3D5D3B5C" w14:textId="77777777" w:rsidR="0043792E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ספר קריאה (40%)</w:t>
      </w:r>
    </w:p>
    <w:p w14:paraId="3CBB19C1" w14:textId="77777777" w:rsidR="0043792E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משימה יצירתית (15%)</w:t>
      </w:r>
    </w:p>
    <w:p w14:paraId="70D7D914" w14:textId="77777777" w:rsidR="0043792E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מבחן מסכם (20%)</w:t>
      </w:r>
    </w:p>
    <w:p w14:paraId="23AFB78C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27214343" w14:textId="77777777" w:rsidR="0043792E" w:rsidRDefault="00000000">
      <w:pPr>
        <w:spacing w:after="160" w:line="259" w:lineRule="auto"/>
        <w:rPr>
          <w:rFonts w:ascii="David" w:eastAsia="David" w:hAnsi="David" w:cs="David"/>
          <w:b/>
          <w:sz w:val="24"/>
          <w:szCs w:val="24"/>
        </w:rPr>
      </w:pPr>
      <w:r>
        <w:br w:type="page"/>
      </w:r>
    </w:p>
    <w:p w14:paraId="421E2D2B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  <w:highlight w:val="yellow"/>
        </w:rPr>
      </w:pPr>
      <w:r>
        <w:rPr>
          <w:rFonts w:ascii="David" w:eastAsia="David" w:hAnsi="David" w:cs="David"/>
          <w:b/>
          <w:sz w:val="24"/>
          <w:szCs w:val="24"/>
          <w:rtl/>
        </w:rPr>
        <w:lastRenderedPageBreak/>
        <w:t>המשימות:</w:t>
      </w:r>
    </w:p>
    <w:p w14:paraId="1AB79D92" w14:textId="1AEFB53F" w:rsidR="0043792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b/>
          <w:color w:val="000000"/>
          <w:sz w:val="24"/>
          <w:szCs w:val="24"/>
        </w:rPr>
      </w:pPr>
      <w:r>
        <w:rPr>
          <w:rFonts w:ascii="David" w:eastAsia="David" w:hAnsi="David" w:cs="David"/>
          <w:b/>
          <w:color w:val="000000"/>
          <w:sz w:val="24"/>
          <w:szCs w:val="24"/>
          <w:rtl/>
        </w:rPr>
        <w:t>פרק השירה (25</w:t>
      </w:r>
      <w:r>
        <w:rPr>
          <w:rFonts w:ascii="David" w:eastAsia="David" w:hAnsi="David" w:cs="David"/>
          <w:b/>
          <w:sz w:val="24"/>
          <w:szCs w:val="24"/>
        </w:rPr>
        <w:t xml:space="preserve">% </w:t>
      </w:r>
      <w:r w:rsidR="00427E2D" w:rsidRPr="00427E2D">
        <w:rPr>
          <w:rFonts w:ascii="David" w:eastAsia="David" w:hAnsi="David" w:cs="David" w:hint="cs"/>
          <w:b/>
          <w:color w:val="000000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t>כל שיר</w:t>
      </w:r>
      <w:r w:rsidR="00427E2D">
        <w:rPr>
          <w:rFonts w:ascii="David" w:eastAsia="David" w:hAnsi="David" w:cs="David"/>
          <w:b/>
          <w:color w:val="000000"/>
          <w:sz w:val="24"/>
          <w:szCs w:val="24"/>
        </w:rPr>
        <w:t>(</w:t>
      </w:r>
      <w:r>
        <w:rPr>
          <w:rFonts w:ascii="David" w:eastAsia="David" w:hAnsi="David" w:cs="David"/>
          <w:b/>
          <w:color w:val="000000"/>
          <w:sz w:val="24"/>
          <w:szCs w:val="24"/>
        </w:rPr>
        <w:t xml:space="preserve"> 12.5</w:t>
      </w:r>
      <w:r>
        <w:rPr>
          <w:rFonts w:ascii="David" w:eastAsia="David" w:hAnsi="David" w:cs="David"/>
          <w:b/>
          <w:sz w:val="24"/>
          <w:szCs w:val="24"/>
        </w:rPr>
        <w:t>%</w:t>
      </w:r>
      <w:r>
        <w:rPr>
          <w:rFonts w:ascii="David" w:eastAsia="David" w:hAnsi="David" w:cs="David"/>
          <w:b/>
          <w:color w:val="000000"/>
          <w:sz w:val="24"/>
          <w:szCs w:val="24"/>
        </w:rPr>
        <w:t>)</w:t>
      </w:r>
      <w:r w:rsidR="00427E2D">
        <w:rPr>
          <w:rFonts w:ascii="David" w:eastAsia="David" w:hAnsi="David" w:cs="David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David" w:eastAsia="David" w:hAnsi="David" w:cs="David"/>
          <w:b/>
          <w:color w:val="000000"/>
          <w:sz w:val="24"/>
          <w:szCs w:val="24"/>
        </w:rPr>
        <w:t>:</w:t>
      </w:r>
    </w:p>
    <w:p w14:paraId="1124A071" w14:textId="77777777" w:rsidR="004379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אוריינות: אוריינות מידע, חשיבה ביקורתית, פתרון בעיות, חשיבה יצירתית</w:t>
      </w:r>
    </w:p>
    <w:p w14:paraId="452BBD95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3A14CF40" w14:textId="77777777" w:rsidR="0043792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שלשה עמדו / לאה גולדברג – (10%)</w:t>
      </w:r>
    </w:p>
    <w:p w14:paraId="4B5FA716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שְׁלֹשָה עָמְדוּ מוּל שְׁבָרָיו שֶׁל שָׁלֵם –</w:t>
      </w:r>
    </w:p>
    <w:p w14:paraId="2F99D2DB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חָכָם, שׁוֹטֶה וְחוֹלֵם.</w:t>
      </w:r>
    </w:p>
    <w:p w14:paraId="3B3AE98F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.אָמַר החָכָם: הֵן בְּדֶרֶךְ יָשָׁר אֲנִי בָּא –</w:t>
      </w:r>
    </w:p>
    <w:p w14:paraId="5E1EF029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הן בַּדֶּרֶךְ לְשֵׁיר אֲנִי בָּא —</w:t>
      </w:r>
    </w:p>
    <w:p w14:paraId="63F02D3C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מֵעוֹלָם לֹא רִחֵם אֶל עוֹלָם לֹא נִחֵם</w:t>
      </w:r>
    </w:p>
    <w:p w14:paraId="1004368F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וְיֵדַע לְבָבִי מַה נָּבָא.</w:t>
      </w:r>
    </w:p>
    <w:p w14:paraId="0CADC4AC" w14:textId="77777777" w:rsidR="0043792E" w:rsidRDefault="0043792E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</w:p>
    <w:p w14:paraId="015EC139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אָמַר השׁוֹטֶה:</w:t>
      </w:r>
    </w:p>
    <w:p w14:paraId="2B2746CE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הַשָּׁלֵם עוֹמֵד עַל כָּנּוֹ.</w:t>
      </w:r>
    </w:p>
    <w:p w14:paraId="1CD40EED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רַק נִדְמֶה לִי שְהוּא נשְׁבַּר.</w:t>
      </w:r>
    </w:p>
    <w:p w14:paraId="0E4D6105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רַק מִשּׁוּם שְאֲנִי שׁוֹטֶה</w:t>
      </w:r>
    </w:p>
    <w:p w14:paraId="498FC084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לֹא אוּכַל לְתַקְּנוֹ.</w:t>
      </w:r>
    </w:p>
    <w:p w14:paraId="2AD952EC" w14:textId="77777777" w:rsidR="0043792E" w:rsidRDefault="0043792E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</w:p>
    <w:p w14:paraId="6E4EE420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וּבָכָה החוֹלֵם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בְּיָדְעו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ֹ:</w:t>
      </w:r>
    </w:p>
    <w:p w14:paraId="639288E6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הֲלֹא שֶבֶר עִם שֶבֶר</w:t>
      </w:r>
    </w:p>
    <w:p w14:paraId="079AC157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לֹא יְחֻבַּר.</w:t>
      </w:r>
    </w:p>
    <w:p w14:paraId="56F7DBA7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וְכָל שֶבֶר הָיָה בְּיָדוֹ</w:t>
      </w:r>
    </w:p>
    <w:p w14:paraId="7DB28695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לְשָׁלֵם –</w:t>
      </w:r>
    </w:p>
    <w:p w14:paraId="44E1F811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וְחָזַר וְנִשְׁבַּר.</w:t>
      </w:r>
    </w:p>
    <w:p w14:paraId="2BF67A6B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29C33756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השיר מתאר מציאות אובייקטיבית, ושלוש תגובות סובייקטיביות.</w:t>
      </w:r>
    </w:p>
    <w:p w14:paraId="412E9743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מציאות אובייקטיבית: </w:t>
      </w:r>
      <w:r>
        <w:rPr>
          <w:rFonts w:ascii="David" w:eastAsia="David" w:hAnsi="David" w:cs="David"/>
          <w:b/>
          <w:sz w:val="24"/>
          <w:szCs w:val="24"/>
          <w:rtl/>
        </w:rPr>
        <w:t>"שלושה עמדו מול שבריו של שלם"</w:t>
      </w:r>
    </w:p>
    <w:p w14:paraId="336DC7F2" w14:textId="77777777" w:rsidR="0043792E" w:rsidRDefault="0043792E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</w:p>
    <w:p w14:paraId="159C6A41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 xml:space="preserve">"שלושה עמדו": </w:t>
      </w:r>
    </w:p>
    <w:p w14:paraId="2CA50333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לפנינו שלושה אנשים מוגדרים באופן חד משמעי וסטריאוטיפי: חכם, שוטה וחולם.</w:t>
      </w:r>
    </w:p>
    <w:p w14:paraId="51788F39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האנשים האלה מייצגים שלוש תפיסות עולם, שלוש גישות, שלוש </w:t>
      </w:r>
      <w:r>
        <w:rPr>
          <w:rFonts w:ascii="David" w:eastAsia="David" w:hAnsi="David" w:cs="David"/>
          <w:sz w:val="24"/>
          <w:szCs w:val="24"/>
          <w:u w:val="single"/>
          <w:rtl/>
        </w:rPr>
        <w:t>פרשנויות סובייקטיביות</w:t>
      </w:r>
      <w:r>
        <w:rPr>
          <w:rFonts w:ascii="David" w:eastAsia="David" w:hAnsi="David" w:cs="David"/>
          <w:sz w:val="24"/>
          <w:szCs w:val="24"/>
          <w:rtl/>
        </w:rPr>
        <w:t xml:space="preserve"> של המציאות</w:t>
      </w:r>
    </w:p>
    <w:p w14:paraId="191B536D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לפנינו שלושה מצבי רוח. שלושה מצבי נפש.</w:t>
      </w:r>
    </w:p>
    <w:p w14:paraId="485C4EA5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1841E5D0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-  שברים של שלם יכולים להיות מטאפורה לחוויות שאנחנו מכירים. חשבו על שלוש אירועים שיכולים להיות מתוארים במילים 'שבריו של שלם'? </w:t>
      </w:r>
    </w:p>
    <w:p w14:paraId="331A162F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0AD1D6B4" w14:textId="77777777" w:rsidR="0043792E" w:rsidRDefault="00000000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David" w:eastAsia="David" w:hAnsi="David" w:cs="David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671C3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70E70C6B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מהם 'שבריו של השלם' לפי כל אחת מהדמויות הבאות המופיעות בשיר? הסבירו!</w:t>
      </w:r>
    </w:p>
    <w:p w14:paraId="6AD4691E" w14:textId="77777777" w:rsidR="0043792E" w:rsidRDefault="00000000">
      <w:pPr>
        <w:numPr>
          <w:ilvl w:val="0"/>
          <w:numId w:val="1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החכם:</w:t>
      </w: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194AA" w14:textId="77777777" w:rsidR="0043792E" w:rsidRDefault="00000000">
      <w:pPr>
        <w:numPr>
          <w:ilvl w:val="0"/>
          <w:numId w:val="1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השוטה:</w:t>
      </w: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4125D6" w14:textId="77777777" w:rsidR="0043792E" w:rsidRDefault="00000000">
      <w:pPr>
        <w:numPr>
          <w:ilvl w:val="0"/>
          <w:numId w:val="1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החולם:</w:t>
      </w: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541C2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17C8801A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מדוע לדעתכם החולם בוכה אל מול השבר? הסבירו.</w:t>
      </w:r>
    </w:p>
    <w:p w14:paraId="0C8720CB" w14:textId="30C5F9DA" w:rsidR="00427E2D" w:rsidRDefault="00427E2D">
      <w:pPr>
        <w:spacing w:line="360" w:lineRule="auto"/>
        <w:rPr>
          <w:rFonts w:ascii="David" w:eastAsia="David" w:hAnsi="David" w:cs="David" w:hint="cs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eastAsia="David" w:hAnsi="David" w:cs="David"/>
          <w:sz w:val="24"/>
          <w:szCs w:val="24"/>
        </w:rPr>
        <w:t>_________________________________________________________________</w:t>
      </w:r>
    </w:p>
    <w:p w14:paraId="5C77A93E" w14:textId="77777777" w:rsidR="0043792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br w:type="page"/>
      </w:r>
      <w:r>
        <w:rPr>
          <w:rFonts w:ascii="David" w:eastAsia="David" w:hAnsi="David" w:cs="David"/>
          <w:color w:val="000000"/>
          <w:sz w:val="24"/>
          <w:szCs w:val="24"/>
          <w:rtl/>
        </w:rPr>
        <w:lastRenderedPageBreak/>
        <w:t>שני יסודות \ זלדה – (10%)</w:t>
      </w:r>
    </w:p>
    <w:p w14:paraId="75A49D71" w14:textId="360EE98D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אוריינות: אוריינות מידע, חשיבה ביקורתית, פתרון בעיות, חשיבה יצירתית,</w:t>
      </w:r>
      <w:r w:rsidR="00427E2D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b/>
          <w:sz w:val="24"/>
          <w:szCs w:val="24"/>
          <w:rtl/>
        </w:rPr>
        <w:t>עבודת צוות</w:t>
      </w:r>
    </w:p>
    <w:p w14:paraId="4738E3CC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שני יסודות  /  זלדה</w:t>
      </w:r>
    </w:p>
    <w:p w14:paraId="6C87EABD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הַלֶּהָבָה אוֹמֶרֶת לַבְּרוֹש</w:t>
      </w:r>
    </w:p>
    <w:p w14:paraId="35454880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כַּאֲשֶׁר אֲנִי רוֹאָה</w:t>
      </w:r>
    </w:p>
    <w:p w14:paraId="3DFB2972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כַּמָּה אַתָּה שַׁאֲנָן</w:t>
      </w:r>
    </w:p>
    <w:p w14:paraId="6771D72C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כַּמָּה עוֹטֶה גָאוֹן</w:t>
      </w:r>
    </w:p>
    <w:p w14:paraId="1558AE3F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מַשֶּׁהוּ בְּתוֹכִי מִשְׁתּוֹלֵל</w:t>
      </w:r>
    </w:p>
    <w:p w14:paraId="062152A6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אֵיךְ אֶפְשָׁר לַעֲבֹר אֶת הַחַיִּים</w:t>
      </w:r>
    </w:p>
    <w:p w14:paraId="476C60C7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הַנּוֹרָאִים הָאֵלֶּה</w:t>
      </w:r>
    </w:p>
    <w:p w14:paraId="23C98E28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בְּלִי שֶמֶץ שֶל טֵרוּף</w:t>
      </w:r>
    </w:p>
    <w:p w14:paraId="065F6289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בְּלִי שֶמֶץ שֶל רוּחָנִיּוּת</w:t>
      </w:r>
    </w:p>
    <w:p w14:paraId="1453D89F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בְּלִי שֶמֶץ שֶל דִּמְיוֹן</w:t>
      </w:r>
    </w:p>
    <w:p w14:paraId="6FA9FDBC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בְּלִי שֶמֶץ שֶל חֵרוּת</w:t>
      </w:r>
    </w:p>
    <w:p w14:paraId="67781B6B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David" w:eastAsia="David" w:hAnsi="David" w:cs="David"/>
          <w:sz w:val="24"/>
          <w:szCs w:val="24"/>
          <w:rtl/>
        </w:rPr>
        <w:t>בְּגַאֲוָה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עַתִּיקָה וְקוֹדֶרֶת.</w:t>
      </w:r>
    </w:p>
    <w:p w14:paraId="05C0B71C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לוּ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יָכֹלְתִּי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הָיִיתִי שׂוֹרֶפֶת</w:t>
      </w:r>
    </w:p>
    <w:p w14:paraId="4D3D5B7A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אֶת הַמִּמְסָד</w:t>
      </w:r>
    </w:p>
    <w:p w14:paraId="45EB3AE6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שֶׁשְּׁמוֹ תְּקוּפוֹת הַשָּׁנָה</w:t>
      </w:r>
    </w:p>
    <w:p w14:paraId="6C3F72C0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וְאֶת הַתְּלוּת הָאֲרוּרָה שֶׁלְּךָ</w:t>
      </w:r>
    </w:p>
    <w:p w14:paraId="592230DA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בָּאֲדָמָה,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בָּאֲוִיר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, בַּשֶּׁמֶשׁ, בַּמָּטָר וּבַטַּל.</w:t>
      </w:r>
    </w:p>
    <w:p w14:paraId="0FB8F3D7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הַבְּרוֹש שוֹתֵק,</w:t>
      </w:r>
    </w:p>
    <w:p w14:paraId="456F2E03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הוּא יוֹדֵעַ שֶׁיֵּשׁ בּוֹ טֵרוּף</w:t>
      </w:r>
    </w:p>
    <w:p w14:paraId="5544F7B0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שֶׁיֵּשׁ בּוֹ חֵרוּת</w:t>
      </w:r>
    </w:p>
    <w:p w14:paraId="51DF0988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שֶׁיֵּשׁ בּוֹ דִמְיוֹן</w:t>
      </w:r>
    </w:p>
    <w:p w14:paraId="747D8423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שֶׁיֵּשׁ בּוֹ רוּחָנִיּוּת</w:t>
      </w:r>
    </w:p>
    <w:p w14:paraId="0E433BD6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אַךְ הַשַּׁלְהֶבֶת לֹא תָבִין</w:t>
      </w:r>
    </w:p>
    <w:p w14:paraId="445B43CE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הַשַּׁלְהֶבֶת לֹא תַאֲמִין.</w:t>
      </w:r>
    </w:p>
    <w:p w14:paraId="7C44FF1D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7DFBEE19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44EA2AF2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הלהבה רואה את הברוש באופן אחר מאשר הוא רואה את עצמו</w:t>
      </w:r>
    </w:p>
    <w:p w14:paraId="667E551C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17941327" w14:textId="77777777" w:rsidR="0043792E" w:rsidRDefault="00000000">
      <w:pPr>
        <w:numPr>
          <w:ilvl w:val="0"/>
          <w:numId w:val="8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הסבירו כיצד רואה הלהבה את הברוש? אלו תכונות היא מייחסת לו? הסבירו את תשובתכם לפי השיר</w:t>
      </w:r>
    </w:p>
    <w:p w14:paraId="26AF7BF0" w14:textId="7FF32EA9" w:rsidR="0043792E" w:rsidRDefault="00000000" w:rsidP="00427E2D">
      <w:pPr>
        <w:bidi w:val="0"/>
        <w:spacing w:line="360" w:lineRule="auto"/>
        <w:ind w:left="7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E2D">
        <w:rPr>
          <w:rFonts w:ascii="David" w:eastAsia="David" w:hAnsi="David" w:cs="David"/>
          <w:sz w:val="24"/>
          <w:szCs w:val="24"/>
        </w:rPr>
        <w:t>__________________</w:t>
      </w:r>
      <w:r>
        <w:rPr>
          <w:rFonts w:ascii="David" w:eastAsia="David" w:hAnsi="David" w:cs="David"/>
          <w:sz w:val="24"/>
          <w:szCs w:val="24"/>
        </w:rPr>
        <w:t>___</w:t>
      </w:r>
    </w:p>
    <w:p w14:paraId="35326594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696FABDD" w14:textId="77777777" w:rsidR="0043792E" w:rsidRDefault="00000000">
      <w:pPr>
        <w:numPr>
          <w:ilvl w:val="0"/>
          <w:numId w:val="8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איך רואה הברוש את עצמו בשיר? הסבירו! </w:t>
      </w:r>
    </w:p>
    <w:p w14:paraId="2E06CFC3" w14:textId="52F14427" w:rsidR="00427E2D" w:rsidRPr="00427E2D" w:rsidRDefault="00427E2D" w:rsidP="00427E2D">
      <w:pPr>
        <w:pStyle w:val="a7"/>
        <w:bidi w:val="0"/>
        <w:spacing w:line="360" w:lineRule="auto"/>
        <w:ind w:left="360"/>
        <w:jc w:val="center"/>
        <w:rPr>
          <w:rFonts w:ascii="David" w:eastAsia="David" w:hAnsi="David" w:cs="David"/>
          <w:sz w:val="24"/>
          <w:szCs w:val="24"/>
        </w:rPr>
      </w:pPr>
      <w:r w:rsidRPr="00427E2D">
        <w:rPr>
          <w:rFonts w:ascii="David" w:eastAsia="David" w:hAnsi="David" w:cs="David"/>
          <w:sz w:val="24"/>
          <w:szCs w:val="24"/>
        </w:rPr>
        <w:t>__________________________________________</w:t>
      </w:r>
      <w:r>
        <w:rPr>
          <w:rFonts w:ascii="David" w:eastAsia="David" w:hAnsi="David" w:cs="David"/>
          <w:sz w:val="24"/>
          <w:szCs w:val="24"/>
        </w:rPr>
        <w:t>_______________________________________________</w:t>
      </w:r>
      <w:r w:rsidRPr="00427E2D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99C2A" w14:textId="77777777" w:rsidR="0043792E" w:rsidRDefault="00000000">
      <w:pPr>
        <w:numPr>
          <w:ilvl w:val="0"/>
          <w:numId w:val="8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האם אתם מאמינים לברוש או לא ומדוע? הסבירו את עמדתכם!!</w:t>
      </w:r>
    </w:p>
    <w:p w14:paraId="46414C17" w14:textId="27616D44" w:rsidR="00427E2D" w:rsidRPr="00427E2D" w:rsidRDefault="00427E2D" w:rsidP="00427E2D">
      <w:pPr>
        <w:bidi w:val="0"/>
        <w:spacing w:line="360" w:lineRule="auto"/>
        <w:jc w:val="right"/>
        <w:rPr>
          <w:rFonts w:ascii="David" w:eastAsia="David" w:hAnsi="David" w:cs="David"/>
          <w:sz w:val="24"/>
          <w:szCs w:val="24"/>
        </w:rPr>
      </w:pPr>
      <w:r w:rsidRPr="00427E2D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7E2D">
        <w:rPr>
          <w:rFonts w:ascii="David" w:eastAsia="David" w:hAnsi="David" w:cs="David"/>
          <w:sz w:val="24"/>
          <w:szCs w:val="24"/>
        </w:rPr>
        <w:t>_________________</w:t>
      </w:r>
      <w:r w:rsidRPr="00427E2D">
        <w:rPr>
          <w:rFonts w:ascii="David" w:eastAsia="David" w:hAnsi="David" w:cs="David"/>
          <w:sz w:val="24"/>
          <w:szCs w:val="24"/>
        </w:rPr>
        <w:t>____</w:t>
      </w:r>
      <w:r>
        <w:rPr>
          <w:rFonts w:ascii="David" w:eastAsia="David" w:hAnsi="David" w:cs="David"/>
          <w:sz w:val="24"/>
          <w:szCs w:val="24"/>
        </w:rPr>
        <w:t>___________________</w:t>
      </w:r>
      <w:r w:rsidRPr="00427E2D">
        <w:rPr>
          <w:rFonts w:ascii="David" w:eastAsia="David" w:hAnsi="David" w:cs="David"/>
          <w:sz w:val="24"/>
          <w:szCs w:val="24"/>
        </w:rPr>
        <w:t>________________________________</w:t>
      </w:r>
    </w:p>
    <w:p w14:paraId="29E43D62" w14:textId="77777777" w:rsidR="0043792E" w:rsidRDefault="00000000">
      <w:pPr>
        <w:numPr>
          <w:ilvl w:val="0"/>
          <w:numId w:val="8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משימה בזוגות</w:t>
      </w:r>
      <w:r>
        <w:rPr>
          <w:rFonts w:ascii="David" w:eastAsia="David" w:hAnsi="David" w:cs="David"/>
          <w:sz w:val="24"/>
          <w:szCs w:val="24"/>
          <w:rtl/>
        </w:rPr>
        <w:t xml:space="preserve">: מצאו בן \ בת זוג בחרו תפקיד לכל אחד מכם ברוש או להבה וכתבו 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בזוגות </w:t>
      </w:r>
      <w:r>
        <w:rPr>
          <w:rFonts w:ascii="David" w:eastAsia="David" w:hAnsi="David" w:cs="David"/>
          <w:sz w:val="24"/>
          <w:szCs w:val="24"/>
          <w:rtl/>
        </w:rPr>
        <w:t>דיאלוג משלכם בין 'הברוש' 'ללהבה'</w:t>
      </w:r>
    </w:p>
    <w:p w14:paraId="1968DF9B" w14:textId="11D710C3" w:rsidR="00427E2D" w:rsidRPr="00E4308C" w:rsidRDefault="00427E2D" w:rsidP="00E4308C">
      <w:pPr>
        <w:bidi w:val="0"/>
        <w:spacing w:line="360" w:lineRule="auto"/>
        <w:jc w:val="right"/>
        <w:rPr>
          <w:rFonts w:ascii="David" w:eastAsia="David" w:hAnsi="David" w:cs="David"/>
          <w:sz w:val="24"/>
          <w:szCs w:val="24"/>
        </w:rPr>
      </w:pPr>
      <w:r w:rsidRPr="00E4308C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08C">
        <w:rPr>
          <w:rFonts w:ascii="David" w:eastAsia="David" w:hAnsi="David" w:cs="David"/>
          <w:sz w:val="24"/>
          <w:szCs w:val="24"/>
        </w:rPr>
        <w:t>__________________</w:t>
      </w:r>
      <w:r w:rsidRPr="00E4308C">
        <w:rPr>
          <w:rFonts w:ascii="David" w:eastAsia="David" w:hAnsi="David" w:cs="David"/>
          <w:sz w:val="24"/>
          <w:szCs w:val="24"/>
        </w:rPr>
        <w:t>____________________________</w:t>
      </w:r>
    </w:p>
    <w:p w14:paraId="3C94C61A" w14:textId="6E09EEA5" w:rsidR="00427E2D" w:rsidRPr="00427E2D" w:rsidRDefault="00427E2D" w:rsidP="00427E2D">
      <w:pPr>
        <w:bidi w:val="0"/>
        <w:spacing w:line="360" w:lineRule="auto"/>
        <w:jc w:val="right"/>
        <w:rPr>
          <w:rFonts w:ascii="David" w:eastAsia="David" w:hAnsi="David" w:cs="David"/>
          <w:sz w:val="24"/>
          <w:szCs w:val="24"/>
        </w:rPr>
      </w:pPr>
      <w:r w:rsidRPr="00427E2D"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08C">
        <w:rPr>
          <w:rFonts w:ascii="David" w:eastAsia="David" w:hAnsi="David" w:cs="David"/>
          <w:sz w:val="24"/>
          <w:szCs w:val="24"/>
        </w:rPr>
        <w:t>__________________</w:t>
      </w:r>
      <w:r w:rsidRPr="00427E2D">
        <w:rPr>
          <w:rFonts w:ascii="David" w:eastAsia="David" w:hAnsi="David" w:cs="David"/>
          <w:sz w:val="24"/>
          <w:szCs w:val="24"/>
        </w:rPr>
        <w:t>______________________________</w:t>
      </w:r>
    </w:p>
    <w:p w14:paraId="62A67EB6" w14:textId="77777777" w:rsidR="00427E2D" w:rsidRDefault="00427E2D">
      <w:pPr>
        <w:spacing w:line="360" w:lineRule="auto"/>
        <w:ind w:left="360"/>
        <w:jc w:val="both"/>
        <w:rPr>
          <w:rFonts w:ascii="David" w:eastAsia="David" w:hAnsi="David" w:cs="David"/>
          <w:sz w:val="24"/>
          <w:szCs w:val="24"/>
          <w:rtl/>
        </w:rPr>
      </w:pPr>
    </w:p>
    <w:p w14:paraId="71C5B553" w14:textId="55C78783" w:rsidR="0043792E" w:rsidRDefault="00000000">
      <w:pPr>
        <w:spacing w:line="360" w:lineRule="auto"/>
        <w:ind w:left="36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רפלקציה לפרק השירה (5%):</w:t>
      </w:r>
    </w:p>
    <w:p w14:paraId="48CA2990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אוריינות: אוריינות מידע, חשיבה ביקורתית, אוריינות דיגיטלית</w:t>
      </w:r>
    </w:p>
    <w:p w14:paraId="0EA94F42" w14:textId="0E151B8B" w:rsidR="0043792E" w:rsidRDefault="00000000">
      <w:pPr>
        <w:spacing w:line="360" w:lineRule="auto"/>
        <w:ind w:left="36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בחרו דמות אחת שאתם מזדהים איתה ביותר מתוך הטיפוסים השונים שהופיעו בשירים שלמדנו, תארו את הדמות שבחרתם במילים משלכם,</w:t>
      </w:r>
      <w:r w:rsidR="00E4308C"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והסבירו מדוע אתם מזדהים איתה, כיצד הדמות מתוארת בשירים, והאם אתם מסכימים עם תיאור הדמות בשירים? </w:t>
      </w:r>
    </w:p>
    <w:p w14:paraId="10525791" w14:textId="77777777" w:rsidR="0043792E" w:rsidRDefault="00000000">
      <w:pPr>
        <w:spacing w:line="360" w:lineRule="auto"/>
        <w:ind w:left="36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לאחר שכתבתם את התיאור, כנסו לכלי בינה מלאכותית וביקשו ליצור ציור/תמונה מהתיאור שכתבתם. האם הציור/תמונה שיצר דומה למה שחשבתם? הסבירו!!</w:t>
      </w:r>
    </w:p>
    <w:p w14:paraId="41F61F2E" w14:textId="77777777" w:rsidR="0043792E" w:rsidRDefault="00000000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708D2" w14:textId="77777777" w:rsidR="0043792E" w:rsidRDefault="0043792E">
      <w:pPr>
        <w:spacing w:line="360" w:lineRule="auto"/>
        <w:ind w:left="720"/>
        <w:rPr>
          <w:rFonts w:ascii="David" w:eastAsia="David" w:hAnsi="David" w:cs="David"/>
          <w:sz w:val="24"/>
          <w:szCs w:val="24"/>
        </w:rPr>
      </w:pPr>
    </w:p>
    <w:p w14:paraId="00BA235B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br w:type="page"/>
      </w:r>
      <w:r>
        <w:rPr>
          <w:rFonts w:ascii="David" w:eastAsia="David" w:hAnsi="David" w:cs="David"/>
          <w:b/>
          <w:sz w:val="24"/>
          <w:szCs w:val="24"/>
          <w:rtl/>
        </w:rPr>
        <w:lastRenderedPageBreak/>
        <w:t>2. ספר קריאה: (40%)</w:t>
      </w:r>
    </w:p>
    <w:p w14:paraId="7FEAFCF9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חומר הלמידה: ספר קריאה אחד מהספרים הבאים:</w:t>
      </w:r>
    </w:p>
    <w:p w14:paraId="74F7CF05" w14:textId="77777777" w:rsidR="0043792E" w:rsidRDefault="00000000">
      <w:pPr>
        <w:spacing w:after="16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בואי הרוח או מישהו לרוץ אתו או אל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תגע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בזמיר</w:t>
      </w:r>
    </w:p>
    <w:p w14:paraId="61CDF437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351ED67F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משימה ראשונה - יומן קריאה מונחית (60%):</w:t>
      </w:r>
    </w:p>
    <w:p w14:paraId="7B178AEB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אוריינות: אוריינות מידע, חשיבה ביקורתית</w:t>
      </w:r>
    </w:p>
    <w:p w14:paraId="51394FD5" w14:textId="77777777" w:rsidR="0043792E" w:rsidRDefault="0043792E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1EB87EF7" w14:textId="77777777" w:rsidR="0043792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proofErr w:type="spellStart"/>
      <w:r>
        <w:rPr>
          <w:rFonts w:ascii="David" w:eastAsia="David" w:hAnsi="David" w:cs="David"/>
          <w:color w:val="000000"/>
          <w:sz w:val="24"/>
          <w:szCs w:val="24"/>
          <w:rtl/>
        </w:rPr>
        <w:t>סצינת</w:t>
      </w:r>
      <w:proofErr w:type="spellEnd"/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הפתיחה (15%):</w:t>
      </w:r>
    </w:p>
    <w:p w14:paraId="26EB8261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תארו את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הסצינה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הראשונה בספר הקריאה, והסבירו אילו ציפיות להמשך יצרה אצלכם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הסצינה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הזו, כיצד אתם חושבים שהעלילה תתפתח? האם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הסצינה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עניינה אתכם? גרמה לכם לחשוב על המשך הסיפור? הסבירו את תשובתכם!!</w:t>
      </w:r>
    </w:p>
    <w:p w14:paraId="33F58301" w14:textId="77777777" w:rsidR="0043792E" w:rsidRDefault="00000000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F86F1" w14:textId="77777777" w:rsidR="0043792E" w:rsidRDefault="00000000">
      <w:pPr>
        <w:spacing w:after="160" w:line="360" w:lineRule="auto"/>
        <w:rPr>
          <w:rFonts w:ascii="David" w:eastAsia="David" w:hAnsi="David" w:cs="David"/>
          <w:sz w:val="24"/>
          <w:szCs w:val="24"/>
        </w:rPr>
      </w:pPr>
      <w:r>
        <w:br w:type="page"/>
      </w:r>
    </w:p>
    <w:p w14:paraId="24D8B3A1" w14:textId="77777777" w:rsidR="0043792E" w:rsidRDefault="0043792E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</w:p>
    <w:p w14:paraId="286FE681" w14:textId="77777777" w:rsidR="0043792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גוף הספר (45%):</w:t>
      </w:r>
    </w:p>
    <w:p w14:paraId="67EAB37C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במהלך הקריאה אנחנו פוגשים בדמויות שונות ומקומות שונים. במהלך הקריאה צרו רשימה של חמש דמויות.</w:t>
      </w:r>
    </w:p>
    <w:p w14:paraId="31F486F9" w14:textId="77777777" w:rsidR="0043792E" w:rsidRDefault="00000000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עבור כל אחת מהדמויות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מהדמויות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תארו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סצינה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אחת שבה היא השתתפה ומאפיין אחד של הדמות. הסבירו כיצד הבנתם את המאפיין לפי הסיפור.</w:t>
      </w:r>
    </w:p>
    <w:p w14:paraId="0CEAB9A7" w14:textId="77777777" w:rsidR="0043792E" w:rsidRDefault="00000000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1022D" w14:textId="77777777" w:rsidR="0043792E" w:rsidRDefault="0043792E">
      <w:pPr>
        <w:spacing w:line="360" w:lineRule="auto"/>
        <w:ind w:left="1004"/>
        <w:jc w:val="both"/>
        <w:rPr>
          <w:rFonts w:ascii="David" w:eastAsia="David" w:hAnsi="David" w:cs="David"/>
          <w:sz w:val="24"/>
          <w:szCs w:val="24"/>
        </w:rPr>
      </w:pPr>
    </w:p>
    <w:p w14:paraId="0A1D4F45" w14:textId="77777777" w:rsidR="0043792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סיכום הספר.</w:t>
      </w:r>
    </w:p>
    <w:p w14:paraId="2176B228" w14:textId="77777777" w:rsidR="004379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כתבו </w:t>
      </w:r>
      <w:proofErr w:type="spellStart"/>
      <w:r>
        <w:rPr>
          <w:rFonts w:ascii="David" w:eastAsia="David" w:hAnsi="David" w:cs="David"/>
          <w:color w:val="000000"/>
          <w:sz w:val="24"/>
          <w:szCs w:val="24"/>
          <w:rtl/>
        </w:rPr>
        <w:t>סצינה</w:t>
      </w:r>
      <w:proofErr w:type="spellEnd"/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אחת אותה אהבתם במיוחד בספר והסבירו מדוע אהבתם אותה (20%)?</w:t>
      </w:r>
    </w:p>
    <w:p w14:paraId="619D62D3" w14:textId="77777777" w:rsidR="004379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51EA1" w14:textId="77777777" w:rsidR="0043792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מה חשבתם על הסיפור? ענו על הסעיפים הבאים (20% - 5 </w:t>
      </w:r>
      <w:proofErr w:type="spellStart"/>
      <w:r>
        <w:rPr>
          <w:rFonts w:ascii="David" w:eastAsia="David" w:hAnsi="David" w:cs="David"/>
          <w:color w:val="000000"/>
          <w:sz w:val="24"/>
          <w:szCs w:val="24"/>
          <w:rtl/>
        </w:rPr>
        <w:t>נק</w:t>
      </w:r>
      <w:proofErr w:type="spellEnd"/>
      <w:r>
        <w:rPr>
          <w:rFonts w:ascii="David" w:eastAsia="David" w:hAnsi="David" w:cs="David"/>
          <w:sz w:val="24"/>
          <w:szCs w:val="24"/>
        </w:rPr>
        <w:t>'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לכל היגד)!</w:t>
      </w:r>
    </w:p>
    <w:p w14:paraId="09D4E880" w14:textId="77777777" w:rsidR="0043792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מה הנושא המרכזי בספר לדעתכם? הסבירו!! </w:t>
      </w:r>
    </w:p>
    <w:p w14:paraId="47E81A17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</w:rPr>
        <w:t>_______________________________________________________________________________________________________________________________________________________________</w:t>
      </w:r>
    </w:p>
    <w:p w14:paraId="2E3DC8E9" w14:textId="77777777" w:rsidR="0043792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אני יכול\ לא יכול להבין מדוע הסופר כתב את הסיפור, הסבירו!</w:t>
      </w:r>
    </w:p>
    <w:p w14:paraId="13516358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</w:rPr>
        <w:t>_______________________________________________________________________________________________________________________________________________________________</w:t>
      </w:r>
    </w:p>
    <w:p w14:paraId="345CF27F" w14:textId="77777777" w:rsidR="0043792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הסיפור נוגע\ לא נו</w:t>
      </w:r>
      <w:r>
        <w:rPr>
          <w:rFonts w:ascii="David" w:eastAsia="David" w:hAnsi="David" w:cs="David"/>
          <w:sz w:val="24"/>
          <w:szCs w:val="24"/>
          <w:rtl/>
        </w:rPr>
        <w:t>ג</w:t>
      </w:r>
      <w:r>
        <w:rPr>
          <w:rFonts w:ascii="David" w:eastAsia="David" w:hAnsi="David" w:cs="David"/>
          <w:color w:val="000000"/>
          <w:sz w:val="24"/>
          <w:szCs w:val="24"/>
          <w:rtl/>
        </w:rPr>
        <w:t>ע בחיים שלי (הסבירו מדוע)</w:t>
      </w:r>
    </w:p>
    <w:p w14:paraId="6CCFCF92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</w:rPr>
        <w:t>_______________________________________________________________________________________________________________________________________________________________</w:t>
      </w:r>
    </w:p>
    <w:p w14:paraId="7B5B0148" w14:textId="77777777" w:rsidR="0043792E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אם אני אכתוב סיפור על הנושא הזה אכתוב אותו דומה\ שונה הסבירו!!</w:t>
      </w:r>
    </w:p>
    <w:p w14:paraId="6D4D2110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</w:rPr>
        <w:t>_______________________________________________________________________________________________________________________________________________________________</w:t>
      </w:r>
      <w:r>
        <w:br w:type="page"/>
      </w:r>
    </w:p>
    <w:p w14:paraId="42FA5108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lastRenderedPageBreak/>
        <w:t>משימה שניה – שאלת בגרות (40%)</w:t>
      </w:r>
    </w:p>
    <w:p w14:paraId="1803813E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אוריינות: אוריינות מידע, חשיבה ביקורתית, פתרון בעיות</w:t>
      </w:r>
    </w:p>
    <w:p w14:paraId="5981D920" w14:textId="77777777" w:rsidR="0043792E" w:rsidRDefault="0043792E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</w:p>
    <w:p w14:paraId="657383E7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 xml:space="preserve">ענו על </w:t>
      </w:r>
      <w:r>
        <w:rPr>
          <w:rFonts w:ascii="David" w:eastAsia="David" w:hAnsi="David" w:cs="David"/>
          <w:b/>
          <w:sz w:val="24"/>
          <w:szCs w:val="24"/>
          <w:u w:val="single"/>
          <w:rtl/>
        </w:rPr>
        <w:t>אחת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 משאלות הבגרות הבאות, תשובת בגרות מלאה</w:t>
      </w:r>
    </w:p>
    <w:p w14:paraId="1B98289C" w14:textId="77777777" w:rsidR="0043792E" w:rsidRDefault="00000000">
      <w:pPr>
        <w:numPr>
          <w:ilvl w:val="0"/>
          <w:numId w:val="9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בחר בספר המתאר תהליך של התבגרות או השתנות. הסבר מהו התהליך ותאר כיצד הוא בא לידי ביטוי?</w:t>
      </w:r>
    </w:p>
    <w:p w14:paraId="375AAD88" w14:textId="77777777" w:rsidR="0043792E" w:rsidRDefault="00000000">
      <w:pPr>
        <w:numPr>
          <w:ilvl w:val="0"/>
          <w:numId w:val="9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מערכת יחסים מרכזית בספר שקראת: תאר את התפתחותה והסבר את משמעותה.</w:t>
      </w:r>
    </w:p>
    <w:p w14:paraId="2CC01179" w14:textId="77777777" w:rsidR="0043792E" w:rsidRDefault="00000000">
      <w:pPr>
        <w:numPr>
          <w:ilvl w:val="0"/>
          <w:numId w:val="9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ספר ש"לקחת ממנו" משהו המלווה אותך כנכס אישי (דמות,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סצינה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, אמירה וכו'):  מהו הדבר ש"לקחת איתך"? תאר והסבר.</w:t>
      </w:r>
    </w:p>
    <w:p w14:paraId="5F6B2B58" w14:textId="77777777" w:rsidR="0043792E" w:rsidRDefault="00000000">
      <w:pPr>
        <w:numPr>
          <w:ilvl w:val="0"/>
          <w:numId w:val="9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בחר באחד הספרים שקראת והתייחס אליו על-פי אחת מהאפשרויות הבאות: </w:t>
      </w:r>
    </w:p>
    <w:p w14:paraId="2D6AA763" w14:textId="77777777" w:rsidR="0043792E" w:rsidRDefault="00000000">
      <w:pPr>
        <w:spacing w:line="360" w:lineRule="auto"/>
        <w:ind w:left="283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א. הספר, לדעתך, אינו מדבר עוד לקורא בן גילך ודורך. </w:t>
      </w:r>
    </w:p>
    <w:p w14:paraId="6FA44153" w14:textId="77777777" w:rsidR="0043792E" w:rsidRDefault="00000000">
      <w:pPr>
        <w:spacing w:line="360" w:lineRule="auto"/>
        <w:ind w:left="283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ב. הספר, לדעתך, מדבר אל לב קורא בן גילך ודורך.   </w:t>
      </w:r>
    </w:p>
    <w:p w14:paraId="0B6B0E7B" w14:textId="77777777" w:rsidR="0043792E" w:rsidRDefault="00000000">
      <w:pPr>
        <w:spacing w:line="360" w:lineRule="auto"/>
        <w:ind w:left="283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נמק והסבר את דעתך באמצעות דוגמאות מהספר.</w:t>
      </w:r>
    </w:p>
    <w:p w14:paraId="25174BF1" w14:textId="77777777" w:rsidR="0043792E" w:rsidRDefault="00000000">
      <w:pPr>
        <w:numPr>
          <w:ilvl w:val="0"/>
          <w:numId w:val="9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הכותרת עשויה לבטא נושא מרכזי ביצירה, להתמקד בדמות או להצביע על משמעות סמלית.  בחן את התפקיד שממלאת הכותרת בשניים מהספרים שקראת. בסס את דבריך.</w:t>
      </w:r>
    </w:p>
    <w:p w14:paraId="09C92C6E" w14:textId="77777777" w:rsidR="0043792E" w:rsidRDefault="00000000">
      <w:pPr>
        <w:numPr>
          <w:ilvl w:val="0"/>
          <w:numId w:val="9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חווה את דעתך: האם יש חשיבות למקום ולתקופה המתוארים בספר? הסבר!!</w:t>
      </w:r>
    </w:p>
    <w:p w14:paraId="05BA1D34" w14:textId="77777777" w:rsidR="0043792E" w:rsidRDefault="0043792E">
      <w:pPr>
        <w:spacing w:line="360" w:lineRule="auto"/>
        <w:ind w:left="283"/>
        <w:rPr>
          <w:rFonts w:ascii="David" w:eastAsia="David" w:hAnsi="David" w:cs="David"/>
          <w:sz w:val="24"/>
          <w:szCs w:val="24"/>
        </w:rPr>
      </w:pPr>
    </w:p>
    <w:p w14:paraId="4FFF11EE" w14:textId="77777777" w:rsidR="0043792E" w:rsidRDefault="00000000">
      <w:pPr>
        <w:spacing w:after="160" w:line="259" w:lineRule="auto"/>
        <w:rPr>
          <w:rFonts w:ascii="David" w:eastAsia="David" w:hAnsi="David" w:cs="David"/>
          <w:sz w:val="24"/>
          <w:szCs w:val="24"/>
        </w:rPr>
      </w:pPr>
      <w:r>
        <w:br w:type="page"/>
      </w:r>
    </w:p>
    <w:p w14:paraId="075FC097" w14:textId="77777777" w:rsidR="004379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David" w:eastAsia="David" w:hAnsi="David" w:cs="David"/>
          <w:b/>
          <w:color w:val="000000"/>
          <w:sz w:val="24"/>
          <w:szCs w:val="24"/>
        </w:rPr>
      </w:pPr>
      <w:r>
        <w:rPr>
          <w:rFonts w:ascii="David" w:eastAsia="David" w:hAnsi="David" w:cs="David"/>
          <w:b/>
          <w:color w:val="000000"/>
          <w:sz w:val="24"/>
          <w:szCs w:val="24"/>
          <w:rtl/>
        </w:rPr>
        <w:lastRenderedPageBreak/>
        <w:t>3. משימה יצירתית (15%):</w:t>
      </w:r>
    </w:p>
    <w:p w14:paraId="7F6C0E42" w14:textId="77777777" w:rsidR="0043792E" w:rsidRDefault="00000000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המיומנויות המרכזיות בחלק זה היא חשיבה יצירתית ואוריינות דיגיטלית</w:t>
      </w:r>
    </w:p>
    <w:p w14:paraId="6F6BFD06" w14:textId="77777777" w:rsidR="0043792E" w:rsidRDefault="00000000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בחרו באחת מהדמויות מהספר או מהשירים שקראתם וצרו בעקבותיה יצירה (אחת מהאפשרויות הבאות):</w:t>
      </w:r>
    </w:p>
    <w:p w14:paraId="1CD6C38C" w14:textId="77777777" w:rsidR="0043792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השתמשו בכלי בינה מלאכותית כתבו שיר, או כתבו שיר בעצמכם ואז הכניסו את המילים לכלי בינה מלאכותית כמו </w:t>
      </w:r>
      <w:r>
        <w:rPr>
          <w:rFonts w:ascii="David" w:eastAsia="David" w:hAnsi="David" w:cs="David"/>
          <w:sz w:val="24"/>
          <w:szCs w:val="24"/>
        </w:rPr>
        <w:t>SUNO</w:t>
      </w:r>
      <w:r>
        <w:rPr>
          <w:rFonts w:ascii="David" w:eastAsia="David" w:hAnsi="David" w:cs="David"/>
          <w:sz w:val="24"/>
          <w:szCs w:val="24"/>
          <w:rtl/>
        </w:rPr>
        <w:t xml:space="preserve"> וצרו שיר משלכם, צרפו את הקישור לשיר שיצרתם. אפשר גם לכתוב סיפור </w:t>
      </w:r>
      <w:r>
        <w:rPr>
          <w:rFonts w:ascii="David" w:eastAsia="David" w:hAnsi="David" w:cs="David"/>
          <w:color w:val="000000"/>
          <w:sz w:val="24"/>
          <w:szCs w:val="24"/>
          <w:rtl/>
        </w:rPr>
        <w:t>אחר על הדמות שבחרתם, היעזרו בבינה מלאכותית ועצבו את הסיפור שלכם, יכולים להשת</w:t>
      </w:r>
      <w:r>
        <w:rPr>
          <w:rFonts w:ascii="David" w:eastAsia="David" w:hAnsi="David" w:cs="David"/>
          <w:sz w:val="24"/>
          <w:szCs w:val="24"/>
          <w:rtl/>
        </w:rPr>
        <w:t xml:space="preserve">מש בקנבה </w:t>
      </w:r>
      <w:r>
        <w:rPr>
          <w:rFonts w:ascii="David" w:eastAsia="David" w:hAnsi="David" w:cs="David"/>
          <w:sz w:val="24"/>
          <w:szCs w:val="24"/>
        </w:rPr>
        <w:t>CANVA</w:t>
      </w:r>
      <w:r>
        <w:rPr>
          <w:rFonts w:ascii="David" w:eastAsia="David" w:hAnsi="David" w:cs="David"/>
          <w:color w:val="000000"/>
          <w:sz w:val="24"/>
          <w:szCs w:val="24"/>
        </w:rPr>
        <w:t>.</w:t>
      </w:r>
    </w:p>
    <w:p w14:paraId="761888C7" w14:textId="77777777" w:rsidR="0043792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כתבו מכתב לדמות שבחרתם.</w:t>
      </w:r>
    </w:p>
    <w:p w14:paraId="26443FF8" w14:textId="77777777" w:rsidR="0043792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השתמשו בכלי בינה מלאכותית ו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צרו ציור, כרזה או מיצג בעקבות הדמות שבחרתם. </w:t>
      </w:r>
      <w:r>
        <w:rPr>
          <w:rFonts w:ascii="David" w:eastAsia="David" w:hAnsi="David" w:cs="David"/>
          <w:sz w:val="24"/>
          <w:szCs w:val="24"/>
          <w:rtl/>
        </w:rPr>
        <w:t xml:space="preserve">צרפו את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הפרומפט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שכבתם  ליצירת הציור/כרזה/מייצג</w:t>
      </w:r>
    </w:p>
    <w:p w14:paraId="2356C25F" w14:textId="77777777" w:rsidR="0043792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צרו סרטון בעקבות הדמות</w:t>
      </w:r>
    </w:p>
    <w:p w14:paraId="526B6F9B" w14:textId="77777777" w:rsidR="0043792E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יצירת אומנות אחרת לפי טעמכם</w:t>
      </w:r>
    </w:p>
    <w:p w14:paraId="60B39625" w14:textId="39B49714" w:rsidR="0043792E" w:rsidRDefault="0043792E" w:rsidP="00E4308C">
      <w:pPr>
        <w:spacing w:after="160" w:line="259" w:lineRule="auto"/>
        <w:rPr>
          <w:rFonts w:ascii="David" w:eastAsia="David" w:hAnsi="David" w:cs="David"/>
          <w:sz w:val="24"/>
          <w:szCs w:val="24"/>
        </w:rPr>
      </w:pPr>
    </w:p>
    <w:sectPr w:rsidR="0043792E">
      <w:headerReference w:type="even" r:id="rId9"/>
      <w:head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18CE" w14:textId="77777777" w:rsidR="00A22DB9" w:rsidRDefault="00A22DB9">
      <w:r>
        <w:separator/>
      </w:r>
    </w:p>
  </w:endnote>
  <w:endnote w:type="continuationSeparator" w:id="0">
    <w:p w14:paraId="1B6622C5" w14:textId="77777777" w:rsidR="00A22DB9" w:rsidRDefault="00A2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4EF0" w14:textId="77777777" w:rsidR="00A22DB9" w:rsidRDefault="00A22DB9">
      <w:r>
        <w:separator/>
      </w:r>
    </w:p>
  </w:footnote>
  <w:footnote w:type="continuationSeparator" w:id="0">
    <w:p w14:paraId="13F7F37E" w14:textId="77777777" w:rsidR="00A22DB9" w:rsidRDefault="00A2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60A3" w14:textId="64A425A6" w:rsidR="004379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4559">
      <w:rPr>
        <w:noProof/>
        <w:color w:val="000000"/>
        <w:rtl/>
      </w:rPr>
      <w:t>12</w:t>
    </w:r>
    <w:r>
      <w:rPr>
        <w:color w:val="000000"/>
      </w:rPr>
      <w:fldChar w:fldCharType="end"/>
    </w:r>
  </w:p>
  <w:p w14:paraId="6F673DC1" w14:textId="77777777" w:rsidR="0043792E" w:rsidRDefault="004379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E1CF" w14:textId="77777777" w:rsidR="004379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4559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5993BC2E" w14:textId="77777777" w:rsidR="0043792E" w:rsidRDefault="004379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5494"/>
    <w:multiLevelType w:val="multilevel"/>
    <w:tmpl w:val="E6AAB17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61427"/>
    <w:multiLevelType w:val="multilevel"/>
    <w:tmpl w:val="9C1AF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6DCE"/>
    <w:multiLevelType w:val="multilevel"/>
    <w:tmpl w:val="9C9EE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76E80"/>
    <w:multiLevelType w:val="multilevel"/>
    <w:tmpl w:val="E7B22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0E44"/>
    <w:multiLevelType w:val="multilevel"/>
    <w:tmpl w:val="D5AE2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0C3B"/>
    <w:multiLevelType w:val="multilevel"/>
    <w:tmpl w:val="B44EAA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32DD6"/>
    <w:multiLevelType w:val="multilevel"/>
    <w:tmpl w:val="5254EA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E56E1"/>
    <w:multiLevelType w:val="multilevel"/>
    <w:tmpl w:val="7ACC3F46"/>
    <w:lvl w:ilvl="0">
      <w:start w:val="1"/>
      <w:numFmt w:val="decimal"/>
      <w:lvlText w:val="%1. "/>
      <w:lvlJc w:val="center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39904DF"/>
    <w:multiLevelType w:val="multilevel"/>
    <w:tmpl w:val="12B2A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1C2E"/>
    <w:multiLevelType w:val="multilevel"/>
    <w:tmpl w:val="9BF48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D327B"/>
    <w:multiLevelType w:val="multilevel"/>
    <w:tmpl w:val="A5E01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85516"/>
    <w:multiLevelType w:val="multilevel"/>
    <w:tmpl w:val="C36A5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27D4C"/>
    <w:multiLevelType w:val="multilevel"/>
    <w:tmpl w:val="31FE5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1543B"/>
    <w:multiLevelType w:val="multilevel"/>
    <w:tmpl w:val="2FB6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14994">
    <w:abstractNumId w:val="13"/>
  </w:num>
  <w:num w:numId="2" w16cid:durableId="1083649409">
    <w:abstractNumId w:val="1"/>
  </w:num>
  <w:num w:numId="3" w16cid:durableId="1165508372">
    <w:abstractNumId w:val="12"/>
  </w:num>
  <w:num w:numId="4" w16cid:durableId="727148462">
    <w:abstractNumId w:val="6"/>
  </w:num>
  <w:num w:numId="5" w16cid:durableId="1868522237">
    <w:abstractNumId w:val="8"/>
  </w:num>
  <w:num w:numId="6" w16cid:durableId="474831627">
    <w:abstractNumId w:val="10"/>
  </w:num>
  <w:num w:numId="7" w16cid:durableId="1580557363">
    <w:abstractNumId w:val="9"/>
  </w:num>
  <w:num w:numId="8" w16cid:durableId="1950503833">
    <w:abstractNumId w:val="0"/>
  </w:num>
  <w:num w:numId="9" w16cid:durableId="34283249">
    <w:abstractNumId w:val="7"/>
  </w:num>
  <w:num w:numId="10" w16cid:durableId="1991979474">
    <w:abstractNumId w:val="11"/>
  </w:num>
  <w:num w:numId="11" w16cid:durableId="1705791585">
    <w:abstractNumId w:val="4"/>
  </w:num>
  <w:num w:numId="12" w16cid:durableId="571817513">
    <w:abstractNumId w:val="5"/>
  </w:num>
  <w:num w:numId="13" w16cid:durableId="1569920356">
    <w:abstractNumId w:val="2"/>
  </w:num>
  <w:num w:numId="14" w16cid:durableId="156968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2E"/>
    <w:rsid w:val="00427E2D"/>
    <w:rsid w:val="0043792E"/>
    <w:rsid w:val="004C6754"/>
    <w:rsid w:val="00653BA0"/>
    <w:rsid w:val="00694559"/>
    <w:rsid w:val="00753985"/>
    <w:rsid w:val="00863BD6"/>
    <w:rsid w:val="00A22DB9"/>
    <w:rsid w:val="00E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A229"/>
  <w15:docId w15:val="{4ADF774B-DC8A-4D6D-9146-C011C59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rsid w:val="00811002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811002"/>
    <w:rPr>
      <w:rFonts w:ascii="Times New Roman" w:eastAsia="Times New Roman" w:hAnsi="Times New Roman" w:cs="David"/>
      <w:kern w:val="0"/>
      <w:sz w:val="28"/>
      <w:szCs w:val="28"/>
    </w:rPr>
  </w:style>
  <w:style w:type="character" w:styleId="a6">
    <w:name w:val="page number"/>
    <w:basedOn w:val="a0"/>
    <w:rsid w:val="00811002"/>
  </w:style>
  <w:style w:type="paragraph" w:styleId="a7">
    <w:name w:val="List Paragraph"/>
    <w:uiPriority w:val="34"/>
    <w:qFormat/>
    <w:rsid w:val="00E27343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JJTWnE9u9bzux/+S7H8ze2p0g==">CgMxLjA4AHIhMTJXU05FbnhmSUNfZnA4VDkwWGpQX245TmJjU2xCNlgz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2681</Words>
  <Characters>13409</Characters>
  <Application>Microsoft Office Word</Application>
  <DocSecurity>0</DocSecurity>
  <Lines>111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aharon orbach</dc:creator>
  <cp:lastModifiedBy>Najib Talhami</cp:lastModifiedBy>
  <cp:revision>2</cp:revision>
  <dcterms:created xsi:type="dcterms:W3CDTF">2025-08-26T14:21:00Z</dcterms:created>
  <dcterms:modified xsi:type="dcterms:W3CDTF">2025-08-26T14:21:00Z</dcterms:modified>
</cp:coreProperties>
</file>