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55815" w14:textId="7A2D5ACF" w:rsidR="003A41FF" w:rsidRDefault="005F2E73">
      <w:pPr>
        <w:rPr>
          <w:rFonts w:ascii="David" w:hAnsi="David" w:cs="David"/>
          <w:sz w:val="24"/>
          <w:szCs w:val="24"/>
          <w:rtl/>
        </w:rPr>
      </w:pPr>
      <w:r>
        <w:rPr>
          <w:rFonts w:ascii="David" w:hAnsi="David" w:cs="David"/>
          <w:noProof/>
          <w:sz w:val="24"/>
          <w:szCs w:val="24"/>
        </w:rPr>
        <w:drawing>
          <wp:anchor distT="0" distB="0" distL="114300" distR="114300" simplePos="0" relativeHeight="251658240" behindDoc="0" locked="0" layoutInCell="1" allowOverlap="1" wp14:anchorId="3FFC65F9" wp14:editId="1BEFD92F">
            <wp:simplePos x="0" y="0"/>
            <wp:positionH relativeFrom="column">
              <wp:posOffset>-579120</wp:posOffset>
            </wp:positionH>
            <wp:positionV relativeFrom="paragraph">
              <wp:posOffset>304800</wp:posOffset>
            </wp:positionV>
            <wp:extent cx="6629400" cy="2644775"/>
            <wp:effectExtent l="0" t="0" r="0" b="3175"/>
            <wp:wrapSquare wrapText="bothSides"/>
            <wp:docPr id="467148033"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29400" cy="2644775"/>
                    </a:xfrm>
                    <a:prstGeom prst="rect">
                      <a:avLst/>
                    </a:prstGeom>
                    <a:noFill/>
                  </pic:spPr>
                </pic:pic>
              </a:graphicData>
            </a:graphic>
            <wp14:sizeRelH relativeFrom="page">
              <wp14:pctWidth>0</wp14:pctWidth>
            </wp14:sizeRelH>
            <wp14:sizeRelV relativeFrom="page">
              <wp14:pctHeight>0</wp14:pctHeight>
            </wp14:sizeRelV>
          </wp:anchor>
        </w:drawing>
      </w:r>
      <w:r w:rsidR="0035717A" w:rsidRPr="00977A2C">
        <w:rPr>
          <w:rFonts w:ascii="David" w:hAnsi="David" w:cs="David"/>
          <w:sz w:val="24"/>
          <w:szCs w:val="24"/>
          <w:rtl/>
        </w:rPr>
        <w:t>בס"ד</w:t>
      </w:r>
    </w:p>
    <w:p w14:paraId="0396D827" w14:textId="77777777" w:rsidR="0035717A" w:rsidRPr="005F2E73" w:rsidRDefault="0035717A" w:rsidP="0035717A">
      <w:pPr>
        <w:spacing w:after="0" w:line="360" w:lineRule="auto"/>
        <w:contextualSpacing/>
        <w:jc w:val="center"/>
        <w:rPr>
          <w:rFonts w:ascii="David" w:hAnsi="David" w:cs="David"/>
          <w:b/>
          <w:bCs/>
          <w:sz w:val="72"/>
          <w:szCs w:val="72"/>
          <w:rtl/>
        </w:rPr>
      </w:pPr>
      <w:r w:rsidRPr="005F2E73">
        <w:rPr>
          <w:rFonts w:ascii="David" w:hAnsi="David" w:cs="David"/>
          <w:b/>
          <w:bCs/>
          <w:sz w:val="72"/>
          <w:szCs w:val="72"/>
          <w:rtl/>
        </w:rPr>
        <w:t xml:space="preserve">מבחן באזרחות </w:t>
      </w:r>
    </w:p>
    <w:p w14:paraId="4CEF1241" w14:textId="77777777" w:rsidR="0035717A" w:rsidRPr="00DD55BB" w:rsidRDefault="0035717A" w:rsidP="0035717A">
      <w:pPr>
        <w:spacing w:after="0" w:line="360" w:lineRule="auto"/>
        <w:contextualSpacing/>
        <w:jc w:val="center"/>
        <w:rPr>
          <w:rFonts w:ascii="David" w:hAnsi="David" w:cs="David"/>
          <w:sz w:val="48"/>
          <w:szCs w:val="48"/>
        </w:rPr>
      </w:pPr>
      <w:r w:rsidRPr="00DD55BB">
        <w:rPr>
          <w:rFonts w:ascii="David" w:hAnsi="David" w:cs="David"/>
          <w:sz w:val="48"/>
          <w:szCs w:val="48"/>
          <w:rtl/>
        </w:rPr>
        <w:t>9-10 שנות לימוד</w:t>
      </w:r>
    </w:p>
    <w:p w14:paraId="0A9C2966" w14:textId="26D7BECF" w:rsidR="0035717A" w:rsidRPr="00DD55BB" w:rsidRDefault="00CB277B" w:rsidP="0035717A">
      <w:pPr>
        <w:spacing w:after="0" w:line="360" w:lineRule="auto"/>
        <w:ind w:left="357"/>
        <w:contextualSpacing/>
        <w:rPr>
          <w:rFonts w:ascii="David" w:hAnsi="David" w:cs="David"/>
          <w:sz w:val="48"/>
          <w:szCs w:val="48"/>
          <w:rtl/>
        </w:rPr>
      </w:pPr>
      <w:r>
        <w:rPr>
          <w:rFonts w:ascii="David" w:hAnsi="David" w:cs="David"/>
          <w:noProof/>
          <w:sz w:val="48"/>
          <w:szCs w:val="48"/>
        </w:rPr>
        <w:drawing>
          <wp:inline distT="0" distB="0" distL="0" distR="0" wp14:anchorId="7F0F484C" wp14:editId="4C6A58A6">
            <wp:extent cx="4420235" cy="2019300"/>
            <wp:effectExtent l="0" t="0" r="0" b="0"/>
            <wp:docPr id="526070150"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0235" cy="2019300"/>
                    </a:xfrm>
                    <a:prstGeom prst="rect">
                      <a:avLst/>
                    </a:prstGeom>
                    <a:noFill/>
                  </pic:spPr>
                </pic:pic>
              </a:graphicData>
            </a:graphic>
          </wp:inline>
        </w:drawing>
      </w:r>
    </w:p>
    <w:p w14:paraId="02CBA473" w14:textId="77777777" w:rsidR="00CB277B" w:rsidRDefault="00CB277B" w:rsidP="00DD55BB">
      <w:pPr>
        <w:spacing w:after="0" w:line="360" w:lineRule="auto"/>
        <w:rPr>
          <w:rFonts w:cs="David"/>
          <w:b/>
          <w:bCs/>
          <w:sz w:val="28"/>
          <w:szCs w:val="28"/>
          <w:u w:val="single"/>
          <w:rtl/>
        </w:rPr>
      </w:pPr>
    </w:p>
    <w:p w14:paraId="276C5384" w14:textId="3DBFD142" w:rsidR="00DD55BB" w:rsidRPr="006B40C3" w:rsidRDefault="00DD55BB" w:rsidP="00DD55BB">
      <w:pPr>
        <w:spacing w:after="0" w:line="360" w:lineRule="auto"/>
        <w:rPr>
          <w:rFonts w:cs="David"/>
          <w:b/>
          <w:bCs/>
          <w:sz w:val="28"/>
          <w:szCs w:val="28"/>
          <w:u w:val="single"/>
          <w:rtl/>
        </w:rPr>
      </w:pPr>
      <w:r w:rsidRPr="006B40C3">
        <w:rPr>
          <w:rFonts w:cs="David" w:hint="eastAsia"/>
          <w:b/>
          <w:bCs/>
          <w:sz w:val="28"/>
          <w:szCs w:val="28"/>
          <w:u w:val="single"/>
          <w:rtl/>
        </w:rPr>
        <w:t>משך</w:t>
      </w:r>
      <w:r w:rsidRPr="006B40C3">
        <w:rPr>
          <w:rFonts w:cs="David"/>
          <w:b/>
          <w:bCs/>
          <w:sz w:val="28"/>
          <w:szCs w:val="28"/>
          <w:u w:val="single"/>
          <w:rtl/>
        </w:rPr>
        <w:t xml:space="preserve"> </w:t>
      </w:r>
      <w:r w:rsidRPr="006B40C3">
        <w:rPr>
          <w:rFonts w:cs="David" w:hint="eastAsia"/>
          <w:b/>
          <w:bCs/>
          <w:sz w:val="28"/>
          <w:szCs w:val="28"/>
          <w:u w:val="single"/>
          <w:rtl/>
        </w:rPr>
        <w:t>הבחינה</w:t>
      </w:r>
      <w:r w:rsidRPr="006B40C3">
        <w:rPr>
          <w:rFonts w:cs="David"/>
          <w:b/>
          <w:bCs/>
          <w:sz w:val="28"/>
          <w:szCs w:val="28"/>
          <w:u w:val="single"/>
          <w:rtl/>
        </w:rPr>
        <w:t xml:space="preserve">: </w:t>
      </w:r>
      <w:r w:rsidRPr="006B40C3">
        <w:rPr>
          <w:rFonts w:cs="David" w:hint="eastAsia"/>
          <w:sz w:val="28"/>
          <w:szCs w:val="28"/>
          <w:rtl/>
        </w:rPr>
        <w:t>שעתיים</w:t>
      </w:r>
    </w:p>
    <w:p w14:paraId="01CCC26D" w14:textId="77777777" w:rsidR="00DD55BB" w:rsidRPr="006B40C3" w:rsidRDefault="00DD55BB" w:rsidP="00DD55BB">
      <w:pPr>
        <w:spacing w:after="0" w:line="360" w:lineRule="auto"/>
        <w:rPr>
          <w:rFonts w:cs="David"/>
          <w:b/>
          <w:bCs/>
          <w:sz w:val="28"/>
          <w:szCs w:val="28"/>
          <w:u w:val="single"/>
          <w:rtl/>
        </w:rPr>
      </w:pPr>
    </w:p>
    <w:p w14:paraId="274B906A" w14:textId="32C785D5" w:rsidR="00DD55BB" w:rsidRDefault="00DD55BB" w:rsidP="00DD55BB">
      <w:pPr>
        <w:spacing w:after="0" w:line="360" w:lineRule="auto"/>
        <w:rPr>
          <w:rFonts w:cs="David"/>
          <w:b/>
          <w:bCs/>
          <w:sz w:val="28"/>
          <w:szCs w:val="28"/>
          <w:u w:val="single"/>
          <w:rtl/>
        </w:rPr>
      </w:pPr>
      <w:r>
        <w:rPr>
          <w:rFonts w:cs="David" w:hint="cs"/>
          <w:b/>
          <w:bCs/>
          <w:sz w:val="28"/>
          <w:szCs w:val="28"/>
          <w:u w:val="single"/>
          <w:rtl/>
        </w:rPr>
        <w:t xml:space="preserve">מבנה הבחינה ומפתח הערכה: </w:t>
      </w:r>
    </w:p>
    <w:p w14:paraId="05302260" w14:textId="6C6643B8" w:rsidR="00DD55BB" w:rsidRPr="00043C92" w:rsidRDefault="00DD55BB" w:rsidP="00043C92">
      <w:pPr>
        <w:spacing w:line="360" w:lineRule="auto"/>
        <w:rPr>
          <w:rFonts w:cs="David"/>
          <w:sz w:val="28"/>
          <w:szCs w:val="28"/>
          <w:rtl/>
        </w:rPr>
      </w:pPr>
      <w:r w:rsidRPr="006A3B38">
        <w:rPr>
          <w:rFonts w:cs="David" w:hint="cs"/>
          <w:sz w:val="28"/>
          <w:szCs w:val="28"/>
          <w:rtl/>
        </w:rPr>
        <w:t>בבחינה 25 שאלות</w:t>
      </w:r>
      <w:r w:rsidR="00043C92">
        <w:rPr>
          <w:rFonts w:cs="David" w:hint="cs"/>
          <w:sz w:val="28"/>
          <w:szCs w:val="28"/>
          <w:rtl/>
        </w:rPr>
        <w:t xml:space="preserve"> </w:t>
      </w:r>
      <w:r w:rsidR="00043C92" w:rsidRPr="00043C92">
        <w:rPr>
          <w:rFonts w:cs="David"/>
          <w:sz w:val="28"/>
          <w:szCs w:val="28"/>
          <w:rtl/>
        </w:rPr>
        <w:t>רב-ברירתי</w:t>
      </w:r>
    </w:p>
    <w:p w14:paraId="4AF4ACBB" w14:textId="7E8CF3D4" w:rsidR="00DD55BB" w:rsidRDefault="00DD55BB" w:rsidP="00DD55BB">
      <w:pPr>
        <w:spacing w:after="0" w:line="360" w:lineRule="auto"/>
        <w:rPr>
          <w:rFonts w:cs="David"/>
          <w:sz w:val="28"/>
          <w:szCs w:val="28"/>
          <w:rtl/>
        </w:rPr>
      </w:pPr>
      <w:r w:rsidRPr="006A3B38">
        <w:rPr>
          <w:rFonts w:cs="David" w:hint="cs"/>
          <w:sz w:val="28"/>
          <w:szCs w:val="28"/>
          <w:rtl/>
        </w:rPr>
        <w:t>כל שאלה שווה 4 נקודות</w:t>
      </w:r>
    </w:p>
    <w:p w14:paraId="3D989680" w14:textId="48FC7238" w:rsidR="006F6FE3" w:rsidRDefault="006F6FE3" w:rsidP="006F6FE3">
      <w:pPr>
        <w:spacing w:line="360" w:lineRule="auto"/>
        <w:rPr>
          <w:rFonts w:cs="David"/>
          <w:b/>
          <w:bCs/>
          <w:sz w:val="28"/>
          <w:szCs w:val="28"/>
          <w:rtl/>
        </w:rPr>
      </w:pPr>
      <w:bookmarkStart w:id="0" w:name="_Hlk181691523"/>
      <w:r>
        <w:rPr>
          <w:rFonts w:cs="David" w:hint="cs"/>
          <w:b/>
          <w:bCs/>
          <w:sz w:val="28"/>
          <w:szCs w:val="28"/>
          <w:rtl/>
        </w:rPr>
        <w:t>סה"כ:  100 נקודות</w:t>
      </w:r>
    </w:p>
    <w:bookmarkEnd w:id="0"/>
    <w:p w14:paraId="55B51C5C" w14:textId="77777777" w:rsidR="0035717A" w:rsidRPr="00DD55BB" w:rsidRDefault="0035717A" w:rsidP="0035717A">
      <w:pPr>
        <w:spacing w:after="0" w:line="360" w:lineRule="auto"/>
        <w:contextualSpacing/>
        <w:jc w:val="center"/>
        <w:rPr>
          <w:rFonts w:ascii="David" w:hAnsi="David" w:cs="David"/>
          <w:b/>
          <w:bCs/>
          <w:sz w:val="48"/>
          <w:szCs w:val="48"/>
          <w:rtl/>
        </w:rPr>
      </w:pPr>
      <w:r w:rsidRPr="00DD55BB">
        <w:rPr>
          <w:rFonts w:ascii="David" w:hAnsi="David" w:cs="David"/>
          <w:b/>
          <w:bCs/>
          <w:sz w:val="48"/>
          <w:szCs w:val="48"/>
          <w:rtl/>
        </w:rPr>
        <w:t>בהצלחה!!!</w:t>
      </w:r>
    </w:p>
    <w:p w14:paraId="2CC71574" w14:textId="3004EF66" w:rsidR="0035717A" w:rsidRPr="00442AC2" w:rsidRDefault="0035717A" w:rsidP="0035717A">
      <w:pPr>
        <w:jc w:val="center"/>
        <w:rPr>
          <w:rFonts w:ascii="David" w:hAnsi="David" w:cs="David"/>
          <w:b/>
          <w:bCs/>
          <w:sz w:val="24"/>
          <w:szCs w:val="24"/>
          <w:rtl/>
        </w:rPr>
      </w:pPr>
      <w:r w:rsidRPr="00442AC2">
        <w:rPr>
          <w:rFonts w:ascii="David" w:hAnsi="David" w:cs="David"/>
          <w:b/>
          <w:bCs/>
          <w:sz w:val="24"/>
          <w:szCs w:val="24"/>
          <w:rtl/>
        </w:rPr>
        <w:lastRenderedPageBreak/>
        <w:t>השאלות</w:t>
      </w:r>
    </w:p>
    <w:p w14:paraId="7B8A57F5" w14:textId="3853D4DE" w:rsidR="001D5267" w:rsidRPr="00442AC2" w:rsidRDefault="001D5267" w:rsidP="001D5267">
      <w:pPr>
        <w:pStyle w:val="a9"/>
        <w:numPr>
          <w:ilvl w:val="0"/>
          <w:numId w:val="3"/>
        </w:numPr>
        <w:spacing w:after="0" w:line="360" w:lineRule="auto"/>
        <w:ind w:right="227"/>
        <w:rPr>
          <w:rFonts w:ascii="David" w:hAnsi="David" w:cs="David"/>
          <w:sz w:val="24"/>
          <w:szCs w:val="24"/>
        </w:rPr>
      </w:pPr>
      <w:r w:rsidRPr="00442AC2">
        <w:rPr>
          <w:rFonts w:ascii="David" w:eastAsia="Times New Roman" w:hAnsi="David" w:cs="David"/>
          <w:sz w:val="24"/>
          <w:szCs w:val="24"/>
          <w:rtl/>
        </w:rPr>
        <w:t xml:space="preserve">מה פירוש המילה " </w:t>
      </w:r>
      <w:r w:rsidRPr="00442AC2">
        <w:rPr>
          <w:rFonts w:ascii="David" w:eastAsia="Times New Roman" w:hAnsi="David" w:cs="David"/>
          <w:b/>
          <w:bCs/>
          <w:sz w:val="24"/>
          <w:szCs w:val="24"/>
          <w:rtl/>
        </w:rPr>
        <w:t xml:space="preserve">טריטוריה" </w:t>
      </w:r>
    </w:p>
    <w:p w14:paraId="270CBC72" w14:textId="5B61F1D2" w:rsidR="0035717A" w:rsidRPr="00442AC2" w:rsidRDefault="0035717A" w:rsidP="001D5267">
      <w:pPr>
        <w:pStyle w:val="a9"/>
        <w:numPr>
          <w:ilvl w:val="0"/>
          <w:numId w:val="15"/>
        </w:numPr>
        <w:spacing w:after="0" w:line="360" w:lineRule="auto"/>
        <w:ind w:right="227"/>
        <w:rPr>
          <w:rFonts w:ascii="David" w:hAnsi="David" w:cs="David"/>
          <w:sz w:val="24"/>
          <w:szCs w:val="24"/>
          <w:rtl/>
        </w:rPr>
      </w:pPr>
      <w:r w:rsidRPr="00442AC2">
        <w:rPr>
          <w:rFonts w:ascii="David" w:hAnsi="David" w:cs="David"/>
          <w:sz w:val="24"/>
          <w:szCs w:val="24"/>
          <w:rtl/>
        </w:rPr>
        <w:t xml:space="preserve">שלטון        </w:t>
      </w:r>
    </w:p>
    <w:p w14:paraId="2EA61710" w14:textId="1E8CD816" w:rsidR="0035717A" w:rsidRPr="00442AC2" w:rsidRDefault="0035717A" w:rsidP="001D5267">
      <w:pPr>
        <w:pStyle w:val="a9"/>
        <w:numPr>
          <w:ilvl w:val="0"/>
          <w:numId w:val="15"/>
        </w:numPr>
        <w:spacing w:after="0" w:line="360" w:lineRule="auto"/>
        <w:ind w:right="227"/>
        <w:rPr>
          <w:rFonts w:ascii="David" w:hAnsi="David" w:cs="David"/>
          <w:sz w:val="24"/>
          <w:szCs w:val="24"/>
          <w:rtl/>
        </w:rPr>
      </w:pPr>
      <w:r w:rsidRPr="00442AC2">
        <w:rPr>
          <w:rFonts w:ascii="David" w:hAnsi="David" w:cs="David"/>
          <w:sz w:val="24"/>
          <w:szCs w:val="24"/>
          <w:rtl/>
        </w:rPr>
        <w:t xml:space="preserve">אזרחים         </w:t>
      </w:r>
    </w:p>
    <w:p w14:paraId="34CF9CC0" w14:textId="4C6D14B7" w:rsidR="0035717A" w:rsidRPr="00442AC2" w:rsidRDefault="001D5267" w:rsidP="001D5267">
      <w:pPr>
        <w:pStyle w:val="a9"/>
        <w:numPr>
          <w:ilvl w:val="0"/>
          <w:numId w:val="15"/>
        </w:numPr>
        <w:spacing w:after="0" w:line="360" w:lineRule="auto"/>
        <w:ind w:right="227"/>
        <w:rPr>
          <w:rFonts w:ascii="David" w:hAnsi="David" w:cs="David"/>
          <w:sz w:val="24"/>
          <w:szCs w:val="24"/>
          <w:rtl/>
        </w:rPr>
      </w:pPr>
      <w:r w:rsidRPr="00442AC2">
        <w:rPr>
          <w:rFonts w:ascii="David" w:hAnsi="David" w:cs="David"/>
          <w:sz w:val="24"/>
          <w:szCs w:val="24"/>
          <w:rtl/>
        </w:rPr>
        <w:t>שטח</w:t>
      </w:r>
      <w:r w:rsidR="0035717A" w:rsidRPr="00442AC2">
        <w:rPr>
          <w:rFonts w:ascii="David" w:hAnsi="David" w:cs="David"/>
          <w:sz w:val="24"/>
          <w:szCs w:val="24"/>
          <w:rtl/>
        </w:rPr>
        <w:t xml:space="preserve">          </w:t>
      </w:r>
    </w:p>
    <w:p w14:paraId="1BBD46B9" w14:textId="1C4A87F4" w:rsidR="0035717A" w:rsidRPr="00442AC2" w:rsidRDefault="0035717A" w:rsidP="001D5267">
      <w:pPr>
        <w:pStyle w:val="a9"/>
        <w:numPr>
          <w:ilvl w:val="0"/>
          <w:numId w:val="15"/>
        </w:numPr>
        <w:spacing w:after="0" w:line="360" w:lineRule="auto"/>
        <w:ind w:right="227"/>
        <w:rPr>
          <w:rFonts w:ascii="David" w:hAnsi="David" w:cs="David"/>
          <w:sz w:val="24"/>
          <w:szCs w:val="24"/>
        </w:rPr>
      </w:pPr>
      <w:r w:rsidRPr="00442AC2">
        <w:rPr>
          <w:rFonts w:ascii="David" w:hAnsi="David" w:cs="David"/>
          <w:sz w:val="24"/>
          <w:szCs w:val="24"/>
          <w:rtl/>
        </w:rPr>
        <w:t>ממשלה</w:t>
      </w:r>
    </w:p>
    <w:p w14:paraId="35060191" w14:textId="77777777" w:rsidR="0035717A" w:rsidRPr="00442AC2" w:rsidRDefault="0035717A" w:rsidP="0035717A">
      <w:pPr>
        <w:pStyle w:val="a9"/>
        <w:spacing w:after="0" w:line="360" w:lineRule="auto"/>
        <w:ind w:left="587" w:right="227"/>
        <w:rPr>
          <w:rFonts w:ascii="David" w:hAnsi="David" w:cs="David"/>
          <w:sz w:val="24"/>
          <w:szCs w:val="24"/>
          <w:rtl/>
        </w:rPr>
      </w:pPr>
    </w:p>
    <w:p w14:paraId="116DDD34" w14:textId="6EF26587" w:rsidR="009027E3" w:rsidRPr="00442AC2" w:rsidRDefault="009027E3" w:rsidP="001B634E">
      <w:pPr>
        <w:pStyle w:val="a9"/>
        <w:numPr>
          <w:ilvl w:val="0"/>
          <w:numId w:val="3"/>
        </w:numPr>
        <w:spacing w:after="0" w:line="240" w:lineRule="auto"/>
        <w:ind w:right="227"/>
        <w:rPr>
          <w:rFonts w:ascii="David" w:hAnsi="David" w:cs="David"/>
          <w:sz w:val="24"/>
          <w:szCs w:val="24"/>
          <w:rtl/>
        </w:rPr>
      </w:pPr>
      <w:r w:rsidRPr="00442AC2">
        <w:rPr>
          <w:rFonts w:ascii="David" w:hAnsi="David" w:cs="David"/>
          <w:sz w:val="24"/>
          <w:szCs w:val="24"/>
          <w:rtl/>
        </w:rPr>
        <w:t>גוף או מערכת גופים, מוסדות</w:t>
      </w:r>
      <w:r w:rsidRPr="00442AC2">
        <w:rPr>
          <w:rFonts w:ascii="David" w:hAnsi="David" w:cs="David"/>
          <w:sz w:val="24"/>
          <w:szCs w:val="24"/>
        </w:rPr>
        <w:t> </w:t>
      </w:r>
      <w:r w:rsidRPr="00442AC2">
        <w:rPr>
          <w:rFonts w:ascii="David" w:hAnsi="David" w:cs="David"/>
          <w:sz w:val="24"/>
          <w:szCs w:val="24"/>
          <w:rtl/>
        </w:rPr>
        <w:t xml:space="preserve">המנהלים את ענייני המדינה. </w:t>
      </w:r>
    </w:p>
    <w:p w14:paraId="3ECBD767" w14:textId="6F89AC35" w:rsidR="009027E3" w:rsidRPr="00442AC2" w:rsidRDefault="0079088C" w:rsidP="0079088C">
      <w:pPr>
        <w:spacing w:after="0" w:line="240" w:lineRule="auto"/>
        <w:ind w:right="227"/>
        <w:rPr>
          <w:rFonts w:ascii="David" w:hAnsi="David" w:cs="David"/>
          <w:sz w:val="24"/>
          <w:szCs w:val="24"/>
        </w:rPr>
      </w:pPr>
      <w:r>
        <w:rPr>
          <w:rFonts w:ascii="David" w:hAnsi="David" w:cs="David" w:hint="cs"/>
          <w:sz w:val="24"/>
          <w:szCs w:val="24"/>
          <w:rtl/>
        </w:rPr>
        <w:t xml:space="preserve"> </w:t>
      </w:r>
      <w:r w:rsidR="001B634E" w:rsidRPr="00442AC2">
        <w:rPr>
          <w:rFonts w:ascii="David" w:hAnsi="David" w:cs="David"/>
          <w:sz w:val="24"/>
          <w:szCs w:val="24"/>
          <w:rtl/>
        </w:rPr>
        <w:t xml:space="preserve">     </w:t>
      </w:r>
      <w:r w:rsidR="009027E3" w:rsidRPr="00442AC2">
        <w:rPr>
          <w:rFonts w:ascii="David" w:hAnsi="David" w:cs="David"/>
          <w:sz w:val="24"/>
          <w:szCs w:val="24"/>
          <w:rtl/>
        </w:rPr>
        <w:t>הסמכות הבלעדית להפעיל מרות/כוח על האוכלוסייה שנמצאת בשטח המדינה</w:t>
      </w:r>
    </w:p>
    <w:p w14:paraId="28213E52" w14:textId="00BFF66B" w:rsidR="0035717A" w:rsidRPr="00442AC2" w:rsidRDefault="0035717A" w:rsidP="0035717A">
      <w:pPr>
        <w:pStyle w:val="a9"/>
        <w:numPr>
          <w:ilvl w:val="0"/>
          <w:numId w:val="4"/>
        </w:numPr>
        <w:spacing w:before="240" w:after="0" w:line="360" w:lineRule="auto"/>
        <w:ind w:right="227"/>
        <w:rPr>
          <w:rFonts w:ascii="David" w:hAnsi="David" w:cs="David"/>
          <w:sz w:val="24"/>
          <w:szCs w:val="24"/>
          <w:rtl/>
        </w:rPr>
      </w:pPr>
      <w:r w:rsidRPr="00442AC2">
        <w:rPr>
          <w:rFonts w:ascii="David" w:hAnsi="David" w:cs="David"/>
          <w:sz w:val="24"/>
          <w:szCs w:val="24"/>
          <w:rtl/>
        </w:rPr>
        <w:tab/>
        <w:t>שלטון</w:t>
      </w:r>
    </w:p>
    <w:p w14:paraId="1E608E36" w14:textId="5F5D11CE" w:rsidR="0035717A" w:rsidRPr="00442AC2" w:rsidRDefault="0035717A" w:rsidP="0035717A">
      <w:pPr>
        <w:pStyle w:val="a9"/>
        <w:numPr>
          <w:ilvl w:val="0"/>
          <w:numId w:val="4"/>
        </w:numPr>
        <w:spacing w:before="240" w:after="0" w:line="360" w:lineRule="auto"/>
        <w:ind w:right="227"/>
        <w:rPr>
          <w:rFonts w:ascii="David" w:hAnsi="David" w:cs="David"/>
          <w:sz w:val="24"/>
          <w:szCs w:val="24"/>
          <w:rtl/>
        </w:rPr>
      </w:pPr>
      <w:r w:rsidRPr="00442AC2">
        <w:rPr>
          <w:rFonts w:ascii="David" w:hAnsi="David" w:cs="David"/>
          <w:sz w:val="24"/>
          <w:szCs w:val="24"/>
          <w:rtl/>
        </w:rPr>
        <w:tab/>
        <w:t>טריטוריה</w:t>
      </w:r>
    </w:p>
    <w:p w14:paraId="793C5D7E" w14:textId="1080E8C0" w:rsidR="0035717A" w:rsidRPr="00442AC2" w:rsidRDefault="0035717A" w:rsidP="0035717A">
      <w:pPr>
        <w:pStyle w:val="a9"/>
        <w:numPr>
          <w:ilvl w:val="0"/>
          <w:numId w:val="4"/>
        </w:numPr>
        <w:spacing w:before="240" w:after="0" w:line="360" w:lineRule="auto"/>
        <w:ind w:right="227"/>
        <w:rPr>
          <w:rFonts w:ascii="David" w:hAnsi="David" w:cs="David"/>
          <w:sz w:val="24"/>
          <w:szCs w:val="24"/>
          <w:rtl/>
        </w:rPr>
      </w:pPr>
      <w:r w:rsidRPr="00442AC2">
        <w:rPr>
          <w:rFonts w:ascii="David" w:hAnsi="David" w:cs="David"/>
          <w:sz w:val="24"/>
          <w:szCs w:val="24"/>
          <w:rtl/>
        </w:rPr>
        <w:tab/>
        <w:t>ריבונות</w:t>
      </w:r>
    </w:p>
    <w:p w14:paraId="474ED9EF" w14:textId="3C6DD5AF" w:rsidR="0035717A" w:rsidRPr="00442AC2" w:rsidRDefault="0035717A" w:rsidP="0035717A">
      <w:pPr>
        <w:pStyle w:val="a9"/>
        <w:numPr>
          <w:ilvl w:val="0"/>
          <w:numId w:val="4"/>
        </w:numPr>
        <w:spacing w:before="240" w:after="0" w:line="360" w:lineRule="auto"/>
        <w:ind w:right="227"/>
        <w:rPr>
          <w:rFonts w:ascii="David" w:hAnsi="David" w:cs="David"/>
          <w:sz w:val="24"/>
          <w:szCs w:val="24"/>
        </w:rPr>
      </w:pPr>
      <w:r w:rsidRPr="00442AC2">
        <w:rPr>
          <w:rFonts w:ascii="David" w:hAnsi="David" w:cs="David"/>
          <w:sz w:val="24"/>
          <w:szCs w:val="24"/>
          <w:rtl/>
        </w:rPr>
        <w:tab/>
        <w:t>אוכלוסייה</w:t>
      </w:r>
    </w:p>
    <w:p w14:paraId="5F1209B9" w14:textId="77777777" w:rsidR="0035717A" w:rsidRPr="00442AC2" w:rsidRDefault="0035717A" w:rsidP="001B634E">
      <w:pPr>
        <w:spacing w:before="240" w:after="0" w:line="240" w:lineRule="auto"/>
        <w:ind w:right="227"/>
        <w:rPr>
          <w:rFonts w:ascii="David" w:hAnsi="David" w:cs="David"/>
          <w:sz w:val="24"/>
          <w:szCs w:val="24"/>
          <w:rtl/>
        </w:rPr>
      </w:pPr>
    </w:p>
    <w:p w14:paraId="2DFEA4A5" w14:textId="4276E819" w:rsidR="0035717A" w:rsidRPr="00442AC2" w:rsidRDefault="001B634E" w:rsidP="009027E3">
      <w:pPr>
        <w:pStyle w:val="a9"/>
        <w:numPr>
          <w:ilvl w:val="0"/>
          <w:numId w:val="17"/>
        </w:numPr>
        <w:spacing w:before="240" w:after="240" w:line="360" w:lineRule="auto"/>
        <w:ind w:right="227"/>
        <w:rPr>
          <w:rFonts w:ascii="David" w:eastAsia="Calibri" w:hAnsi="David" w:cs="David"/>
          <w:sz w:val="24"/>
          <w:szCs w:val="24"/>
        </w:rPr>
      </w:pPr>
      <w:bookmarkStart w:id="1" w:name="_Hlk79768758"/>
      <w:r w:rsidRPr="00442AC2">
        <w:rPr>
          <w:rFonts w:ascii="David" w:eastAsia="Calibri" w:hAnsi="David" w:cs="David"/>
          <w:color w:val="000000"/>
          <w:sz w:val="24"/>
          <w:szCs w:val="24"/>
        </w:rPr>
        <w:t>.</w:t>
      </w:r>
      <w:r w:rsidRPr="00442AC2">
        <w:rPr>
          <w:rFonts w:ascii="David" w:eastAsia="Calibri" w:hAnsi="David" w:cs="David"/>
          <w:color w:val="000000"/>
          <w:sz w:val="24"/>
          <w:szCs w:val="24"/>
          <w:rtl/>
        </w:rPr>
        <w:t xml:space="preserve"> השאיפה</w:t>
      </w:r>
      <w:r w:rsidR="0035717A" w:rsidRPr="00442AC2">
        <w:rPr>
          <w:rFonts w:ascii="David" w:eastAsia="Calibri" w:hAnsi="David" w:cs="David"/>
          <w:color w:val="000000"/>
          <w:sz w:val="24"/>
          <w:szCs w:val="24"/>
          <w:rtl/>
        </w:rPr>
        <w:t xml:space="preserve"> המשותפת לבני לאום לשלטון עצמי במסגרת של מדינה ריבונית/ לניהול עצמי בתוך מדינה מבוססת על יסודות משותפים  של היסטוריה, שפה, ולפעמים גם דת  מוצא תרבות.</w:t>
      </w:r>
    </w:p>
    <w:p w14:paraId="55ADDCDC" w14:textId="77777777" w:rsidR="0035717A" w:rsidRPr="00442AC2" w:rsidRDefault="0035717A" w:rsidP="0035717A">
      <w:pPr>
        <w:pStyle w:val="a9"/>
        <w:spacing w:before="240" w:after="240" w:line="360" w:lineRule="auto"/>
        <w:ind w:left="284" w:right="227"/>
        <w:rPr>
          <w:rFonts w:ascii="David" w:eastAsia="Calibri" w:hAnsi="David" w:cs="David"/>
          <w:sz w:val="24"/>
          <w:szCs w:val="24"/>
          <w:rtl/>
        </w:rPr>
      </w:pPr>
    </w:p>
    <w:p w14:paraId="58CE2A48" w14:textId="1CF48F35" w:rsidR="0035717A" w:rsidRPr="00442AC2" w:rsidRDefault="0035717A" w:rsidP="0035717A">
      <w:pPr>
        <w:pStyle w:val="a9"/>
        <w:spacing w:before="240" w:after="240" w:line="360" w:lineRule="auto"/>
        <w:ind w:left="284" w:right="227"/>
        <w:rPr>
          <w:rFonts w:ascii="David" w:eastAsia="Calibri" w:hAnsi="David" w:cs="David"/>
          <w:sz w:val="24"/>
          <w:szCs w:val="24"/>
          <w:rtl/>
        </w:rPr>
      </w:pPr>
      <w:r w:rsidRPr="00442AC2">
        <w:rPr>
          <w:rFonts w:ascii="David" w:eastAsia="Calibri" w:hAnsi="David" w:cs="David"/>
          <w:sz w:val="24"/>
          <w:szCs w:val="24"/>
          <w:rtl/>
        </w:rPr>
        <w:t>הקף בעיגול את סוג הלאומיות</w:t>
      </w:r>
    </w:p>
    <w:p w14:paraId="1CFF1B1F" w14:textId="33FC190F" w:rsidR="0035717A" w:rsidRPr="00442AC2" w:rsidRDefault="0035717A" w:rsidP="0035717A">
      <w:pPr>
        <w:pStyle w:val="a9"/>
        <w:numPr>
          <w:ilvl w:val="0"/>
          <w:numId w:val="5"/>
        </w:numPr>
        <w:spacing w:before="240" w:after="240" w:line="360" w:lineRule="auto"/>
        <w:ind w:right="227"/>
        <w:rPr>
          <w:rFonts w:ascii="David" w:eastAsia="Calibri" w:hAnsi="David" w:cs="David"/>
          <w:sz w:val="24"/>
          <w:szCs w:val="24"/>
          <w:rtl/>
        </w:rPr>
      </w:pPr>
      <w:bookmarkStart w:id="2" w:name="_Hlk79593778"/>
      <w:bookmarkStart w:id="3" w:name="_Hlk79766917"/>
      <w:bookmarkEnd w:id="1"/>
      <w:r w:rsidRPr="00442AC2">
        <w:rPr>
          <w:rFonts w:ascii="David" w:eastAsia="Calibri" w:hAnsi="David" w:cs="David"/>
          <w:sz w:val="24"/>
          <w:szCs w:val="24"/>
          <w:rtl/>
        </w:rPr>
        <w:t>לאומיות אתנית-תרבותית</w:t>
      </w:r>
    </w:p>
    <w:p w14:paraId="01C02B30" w14:textId="77777777" w:rsidR="0035717A" w:rsidRPr="00442AC2" w:rsidRDefault="0035717A" w:rsidP="0035717A">
      <w:pPr>
        <w:pStyle w:val="a9"/>
        <w:numPr>
          <w:ilvl w:val="0"/>
          <w:numId w:val="5"/>
        </w:numPr>
        <w:spacing w:before="240" w:after="240" w:line="360" w:lineRule="auto"/>
        <w:ind w:right="227"/>
        <w:rPr>
          <w:rFonts w:ascii="David" w:eastAsia="Calibri" w:hAnsi="David" w:cs="David"/>
          <w:sz w:val="24"/>
          <w:szCs w:val="24"/>
        </w:rPr>
      </w:pPr>
      <w:r w:rsidRPr="00442AC2">
        <w:rPr>
          <w:rFonts w:ascii="David" w:eastAsia="Calibri" w:hAnsi="David" w:cs="David"/>
          <w:sz w:val="24"/>
          <w:szCs w:val="24"/>
          <w:rtl/>
        </w:rPr>
        <w:t>לאומיות אזרחית(פוליטית)</w:t>
      </w:r>
    </w:p>
    <w:p w14:paraId="5D48CD32" w14:textId="77777777" w:rsidR="00977A2C" w:rsidRPr="00442AC2" w:rsidRDefault="00977A2C" w:rsidP="001B634E">
      <w:pPr>
        <w:spacing w:before="240" w:after="240" w:line="240" w:lineRule="auto"/>
        <w:ind w:right="227"/>
        <w:rPr>
          <w:rFonts w:ascii="David" w:eastAsia="Calibri" w:hAnsi="David" w:cs="David"/>
          <w:sz w:val="24"/>
          <w:szCs w:val="24"/>
        </w:rPr>
      </w:pPr>
    </w:p>
    <w:p w14:paraId="267CE37C" w14:textId="1B34DC11" w:rsidR="0035717A" w:rsidRPr="00442AC2" w:rsidRDefault="0079088C" w:rsidP="001B634E">
      <w:pPr>
        <w:pStyle w:val="a9"/>
        <w:numPr>
          <w:ilvl w:val="0"/>
          <w:numId w:val="18"/>
        </w:numPr>
        <w:rPr>
          <w:rFonts w:ascii="David" w:eastAsia="Calibri" w:hAnsi="David" w:cs="David"/>
          <w:sz w:val="24"/>
          <w:szCs w:val="24"/>
          <w:u w:val="single"/>
          <w:rtl/>
        </w:rPr>
      </w:pPr>
      <w:r w:rsidRPr="00442AC2">
        <w:rPr>
          <w:rFonts w:ascii="David" w:eastAsia="Calibri" w:hAnsi="David" w:cs="David"/>
          <w:noProof/>
          <w:sz w:val="24"/>
          <w:szCs w:val="24"/>
          <w:u w:val="single"/>
        </w:rPr>
        <w:drawing>
          <wp:anchor distT="0" distB="0" distL="114300" distR="114300" simplePos="0" relativeHeight="251659264" behindDoc="0" locked="0" layoutInCell="1" allowOverlap="1" wp14:anchorId="77FE7D5A" wp14:editId="466A6714">
            <wp:simplePos x="0" y="0"/>
            <wp:positionH relativeFrom="margin">
              <wp:posOffset>3208020</wp:posOffset>
            </wp:positionH>
            <wp:positionV relativeFrom="paragraph">
              <wp:posOffset>265430</wp:posOffset>
            </wp:positionV>
            <wp:extent cx="2068830" cy="1381760"/>
            <wp:effectExtent l="0" t="0" r="7620" b="8890"/>
            <wp:wrapSquare wrapText="bothSides"/>
            <wp:docPr id="1" name="תמונה 1" descr="במרכז דגל   אפגניסטן  ניצבת תמונה של מסגד עם אריג תפילה ומיחרב) גומחה בקיר מסגד )אשר פונה לכיוון מכ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descr="במרכז דגל   אפגניסטן  ניצבת תמונה של מסגד עם אריג תפילה ומיחרב) גומחה בקיר מסגד )אשר פונה לכיוון מכה"/>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8830" cy="1381760"/>
                    </a:xfrm>
                    <a:prstGeom prst="rect">
                      <a:avLst/>
                    </a:prstGeom>
                    <a:noFill/>
                    <a:ln>
                      <a:noFill/>
                    </a:ln>
                  </pic:spPr>
                </pic:pic>
              </a:graphicData>
            </a:graphic>
            <wp14:sizeRelH relativeFrom="page">
              <wp14:pctWidth>0</wp14:pctWidth>
            </wp14:sizeRelH>
            <wp14:sizeRelV relativeFrom="page">
              <wp14:pctHeight>0</wp14:pctHeight>
            </wp14:sizeRelV>
          </wp:anchor>
        </w:drawing>
      </w:r>
      <w:r w:rsidR="0035717A" w:rsidRPr="00442AC2">
        <w:rPr>
          <w:rFonts w:ascii="David" w:eastAsia="Calibri" w:hAnsi="David" w:cs="David"/>
          <w:sz w:val="24"/>
          <w:szCs w:val="24"/>
          <w:rtl/>
        </w:rPr>
        <w:t xml:space="preserve">לפניך דגל </w:t>
      </w:r>
      <w:r w:rsidR="009027E3" w:rsidRPr="00442AC2">
        <w:rPr>
          <w:rFonts w:ascii="David" w:eastAsia="Calibri" w:hAnsi="David" w:cs="David"/>
          <w:sz w:val="24"/>
          <w:szCs w:val="24"/>
          <w:rtl/>
        </w:rPr>
        <w:t>אפגניסטן</w:t>
      </w:r>
    </w:p>
    <w:p w14:paraId="202FE5F7" w14:textId="08B4CD4E" w:rsidR="0035717A" w:rsidRPr="00442AC2" w:rsidRDefault="0035717A" w:rsidP="0035717A">
      <w:pPr>
        <w:rPr>
          <w:rFonts w:ascii="David" w:eastAsia="Calibri" w:hAnsi="David" w:cs="David"/>
          <w:sz w:val="24"/>
          <w:szCs w:val="24"/>
          <w:u w:val="single"/>
          <w:rtl/>
        </w:rPr>
      </w:pPr>
    </w:p>
    <w:p w14:paraId="2169B5A3" w14:textId="3598DC30" w:rsidR="0035717A" w:rsidRPr="00442AC2" w:rsidRDefault="0035717A" w:rsidP="0035717A">
      <w:pPr>
        <w:rPr>
          <w:rFonts w:ascii="David" w:eastAsia="Calibri" w:hAnsi="David" w:cs="David"/>
          <w:sz w:val="24"/>
          <w:szCs w:val="24"/>
          <w:u w:val="single"/>
          <w:rtl/>
        </w:rPr>
      </w:pPr>
    </w:p>
    <w:p w14:paraId="004262B8" w14:textId="77777777" w:rsidR="009027E3" w:rsidRPr="00442AC2" w:rsidRDefault="009027E3" w:rsidP="009027E3">
      <w:pPr>
        <w:rPr>
          <w:rFonts w:ascii="David" w:eastAsia="Calibri" w:hAnsi="David" w:cs="David"/>
          <w:sz w:val="24"/>
          <w:szCs w:val="24"/>
          <w:rtl/>
        </w:rPr>
      </w:pPr>
    </w:p>
    <w:p w14:paraId="48CB0DA0" w14:textId="77777777" w:rsidR="009027E3" w:rsidRPr="00442AC2" w:rsidRDefault="009027E3" w:rsidP="009027E3">
      <w:pPr>
        <w:rPr>
          <w:rFonts w:ascii="David" w:eastAsia="Calibri" w:hAnsi="David" w:cs="David"/>
          <w:sz w:val="24"/>
          <w:szCs w:val="24"/>
          <w:rtl/>
        </w:rPr>
      </w:pPr>
    </w:p>
    <w:p w14:paraId="3129621F" w14:textId="77777777" w:rsidR="009027E3" w:rsidRPr="00442AC2" w:rsidRDefault="009027E3" w:rsidP="009027E3">
      <w:pPr>
        <w:rPr>
          <w:rFonts w:ascii="David" w:eastAsia="Calibri" w:hAnsi="David" w:cs="David"/>
          <w:sz w:val="24"/>
          <w:szCs w:val="24"/>
          <w:rtl/>
        </w:rPr>
      </w:pPr>
    </w:p>
    <w:p w14:paraId="49D97D43" w14:textId="77777777" w:rsidR="009027E3" w:rsidRPr="00442AC2" w:rsidRDefault="009027E3" w:rsidP="009027E3">
      <w:pPr>
        <w:rPr>
          <w:rFonts w:ascii="David" w:eastAsia="Calibri" w:hAnsi="David" w:cs="David"/>
          <w:sz w:val="24"/>
          <w:szCs w:val="24"/>
          <w:rtl/>
        </w:rPr>
      </w:pPr>
    </w:p>
    <w:p w14:paraId="5B64EF32" w14:textId="66B2EBEF" w:rsidR="009027E3" w:rsidRPr="00442AC2" w:rsidRDefault="009027E3" w:rsidP="009027E3">
      <w:pPr>
        <w:rPr>
          <w:rFonts w:ascii="David" w:eastAsia="Calibri" w:hAnsi="David" w:cs="David"/>
          <w:sz w:val="24"/>
          <w:szCs w:val="24"/>
          <w:rtl/>
        </w:rPr>
      </w:pPr>
      <w:r w:rsidRPr="00442AC2">
        <w:rPr>
          <w:rFonts w:ascii="David" w:eastAsia="Calibri" w:hAnsi="David" w:cs="David"/>
          <w:sz w:val="24"/>
          <w:szCs w:val="24"/>
          <w:rtl/>
        </w:rPr>
        <w:t xml:space="preserve">במרכז דגל </w:t>
      </w:r>
      <w:r w:rsidRPr="00442AC2">
        <w:rPr>
          <w:rFonts w:ascii="David" w:eastAsia="Calibri" w:hAnsi="David" w:cs="David"/>
          <w:sz w:val="24"/>
          <w:szCs w:val="24"/>
        </w:rPr>
        <w:t> </w:t>
      </w:r>
      <w:hyperlink r:id="rId9" w:tooltip="סמל אפגניסטן" w:history="1">
        <w:r w:rsidRPr="00442AC2">
          <w:rPr>
            <w:rStyle w:val="Hyperlink"/>
            <w:rFonts w:ascii="David" w:eastAsia="Calibri" w:hAnsi="David" w:cs="David"/>
            <w:color w:val="auto"/>
            <w:sz w:val="24"/>
            <w:szCs w:val="24"/>
            <w:u w:val="none"/>
            <w:rtl/>
          </w:rPr>
          <w:t xml:space="preserve"> אפגניסטן</w:t>
        </w:r>
      </w:hyperlink>
      <w:r w:rsidRPr="00442AC2">
        <w:rPr>
          <w:rFonts w:ascii="David" w:eastAsia="Calibri" w:hAnsi="David" w:cs="David"/>
          <w:sz w:val="24"/>
          <w:szCs w:val="24"/>
        </w:rPr>
        <w:t> </w:t>
      </w:r>
      <w:r w:rsidRPr="00442AC2">
        <w:rPr>
          <w:rFonts w:ascii="David" w:eastAsia="Calibri" w:hAnsi="David" w:cs="David"/>
          <w:sz w:val="24"/>
          <w:szCs w:val="24"/>
          <w:rtl/>
        </w:rPr>
        <w:t xml:space="preserve"> ניצבת תמונה של</w:t>
      </w:r>
      <w:r w:rsidRPr="00442AC2">
        <w:rPr>
          <w:rFonts w:ascii="David" w:eastAsia="Calibri" w:hAnsi="David" w:cs="David"/>
          <w:sz w:val="24"/>
          <w:szCs w:val="24"/>
        </w:rPr>
        <w:t> </w:t>
      </w:r>
      <w:hyperlink r:id="rId10" w:tooltip="מסגד" w:history="1">
        <w:r w:rsidRPr="00442AC2">
          <w:rPr>
            <w:rStyle w:val="Hyperlink"/>
            <w:rFonts w:ascii="David" w:eastAsia="Calibri" w:hAnsi="David" w:cs="David"/>
            <w:color w:val="auto"/>
            <w:sz w:val="24"/>
            <w:szCs w:val="24"/>
            <w:u w:val="none"/>
            <w:rtl/>
          </w:rPr>
          <w:t>מסגד</w:t>
        </w:r>
      </w:hyperlink>
      <w:r w:rsidRPr="00442AC2">
        <w:rPr>
          <w:rFonts w:ascii="David" w:eastAsia="Calibri" w:hAnsi="David" w:cs="David"/>
          <w:sz w:val="24"/>
          <w:szCs w:val="24"/>
        </w:rPr>
        <w:t> </w:t>
      </w:r>
      <w:r w:rsidRPr="00442AC2">
        <w:rPr>
          <w:rFonts w:ascii="David" w:eastAsia="Calibri" w:hAnsi="David" w:cs="David"/>
          <w:sz w:val="24"/>
          <w:szCs w:val="24"/>
          <w:rtl/>
        </w:rPr>
        <w:t>עם אריג תפילה ו</w:t>
      </w:r>
      <w:hyperlink r:id="rId11" w:tooltip="מיחרב" w:history="1">
        <w:r w:rsidRPr="00442AC2">
          <w:rPr>
            <w:rStyle w:val="Hyperlink"/>
            <w:rFonts w:ascii="David" w:eastAsia="Calibri" w:hAnsi="David" w:cs="David"/>
            <w:color w:val="auto"/>
            <w:sz w:val="24"/>
            <w:szCs w:val="24"/>
            <w:u w:val="none"/>
            <w:rtl/>
          </w:rPr>
          <w:t>מיחרב</w:t>
        </w:r>
      </w:hyperlink>
      <w:r w:rsidRPr="00442AC2">
        <w:rPr>
          <w:rFonts w:ascii="David" w:eastAsia="Calibri" w:hAnsi="David" w:cs="David"/>
          <w:sz w:val="24"/>
          <w:szCs w:val="24"/>
        </w:rPr>
        <w:t>) </w:t>
      </w:r>
      <w:r w:rsidRPr="00442AC2">
        <w:rPr>
          <w:rFonts w:ascii="David" w:eastAsia="Calibri" w:hAnsi="David" w:cs="David"/>
          <w:sz w:val="24"/>
          <w:szCs w:val="24"/>
          <w:rtl/>
        </w:rPr>
        <w:t>גומחה בקיר</w:t>
      </w:r>
      <w:r w:rsidRPr="00442AC2">
        <w:rPr>
          <w:rFonts w:ascii="David" w:eastAsia="Calibri" w:hAnsi="David" w:cs="David"/>
          <w:sz w:val="24"/>
          <w:szCs w:val="24"/>
        </w:rPr>
        <w:t> </w:t>
      </w:r>
      <w:hyperlink r:id="rId12" w:tooltip="מסגד" w:history="1">
        <w:r w:rsidRPr="00442AC2">
          <w:rPr>
            <w:rStyle w:val="Hyperlink"/>
            <w:rFonts w:ascii="David" w:eastAsia="Calibri" w:hAnsi="David" w:cs="David"/>
            <w:color w:val="auto"/>
            <w:sz w:val="24"/>
            <w:szCs w:val="24"/>
            <w:u w:val="none"/>
            <w:rtl/>
          </w:rPr>
          <w:t>מסגד</w:t>
        </w:r>
      </w:hyperlink>
      <w:r w:rsidRPr="00442AC2">
        <w:rPr>
          <w:rFonts w:ascii="David" w:eastAsia="Calibri" w:hAnsi="David" w:cs="David"/>
          <w:sz w:val="24"/>
          <w:szCs w:val="24"/>
        </w:rPr>
        <w:t> </w:t>
      </w:r>
      <w:r w:rsidRPr="00442AC2">
        <w:rPr>
          <w:rFonts w:ascii="David" w:eastAsia="Calibri" w:hAnsi="David" w:cs="David"/>
          <w:sz w:val="24"/>
          <w:szCs w:val="24"/>
          <w:rtl/>
        </w:rPr>
        <w:t>)אשר פונה לכיוון</w:t>
      </w:r>
      <w:r w:rsidRPr="00442AC2">
        <w:rPr>
          <w:rFonts w:ascii="David" w:eastAsia="Calibri" w:hAnsi="David" w:cs="David"/>
          <w:sz w:val="24"/>
          <w:szCs w:val="24"/>
        </w:rPr>
        <w:t> </w:t>
      </w:r>
      <w:hyperlink r:id="rId13" w:tooltip="מכה" w:history="1">
        <w:r w:rsidRPr="00442AC2">
          <w:rPr>
            <w:rStyle w:val="Hyperlink"/>
            <w:rFonts w:ascii="David" w:eastAsia="Calibri" w:hAnsi="David" w:cs="David"/>
            <w:color w:val="auto"/>
            <w:sz w:val="24"/>
            <w:szCs w:val="24"/>
            <w:u w:val="none"/>
            <w:rtl/>
          </w:rPr>
          <w:t>מכה</w:t>
        </w:r>
      </w:hyperlink>
      <w:r w:rsidRPr="00442AC2">
        <w:rPr>
          <w:rFonts w:ascii="David" w:eastAsia="Calibri" w:hAnsi="David" w:cs="David"/>
          <w:sz w:val="24"/>
          <w:szCs w:val="24"/>
        </w:rPr>
        <w:t xml:space="preserve">) </w:t>
      </w:r>
      <w:r w:rsidRPr="00442AC2">
        <w:rPr>
          <w:rFonts w:ascii="David" w:eastAsia="Calibri" w:hAnsi="David" w:cs="David"/>
          <w:sz w:val="24"/>
          <w:szCs w:val="24"/>
          <w:rtl/>
        </w:rPr>
        <w:t xml:space="preserve"> אליו צריכים</w:t>
      </w:r>
      <w:r w:rsidRPr="00442AC2">
        <w:rPr>
          <w:rFonts w:ascii="David" w:eastAsia="Calibri" w:hAnsi="David" w:cs="David"/>
          <w:sz w:val="24"/>
          <w:szCs w:val="24"/>
        </w:rPr>
        <w:t> </w:t>
      </w:r>
      <w:hyperlink r:id="rId14" w:tooltip="אסלאם" w:history="1">
        <w:r w:rsidRPr="00442AC2">
          <w:rPr>
            <w:rStyle w:val="Hyperlink"/>
            <w:rFonts w:ascii="David" w:eastAsia="Calibri" w:hAnsi="David" w:cs="David"/>
            <w:color w:val="auto"/>
            <w:sz w:val="24"/>
            <w:szCs w:val="24"/>
            <w:u w:val="none"/>
            <w:rtl/>
          </w:rPr>
          <w:t>מוסלמים</w:t>
        </w:r>
      </w:hyperlink>
      <w:r w:rsidRPr="00442AC2">
        <w:rPr>
          <w:rFonts w:ascii="David" w:eastAsia="Calibri" w:hAnsi="David" w:cs="David"/>
          <w:sz w:val="24"/>
          <w:szCs w:val="24"/>
          <w:rtl/>
        </w:rPr>
        <w:t xml:space="preserve"> לפנות בעת התפילה).</w:t>
      </w:r>
    </w:p>
    <w:p w14:paraId="59CC0CFE" w14:textId="77777777" w:rsidR="0035717A" w:rsidRPr="00442AC2" w:rsidRDefault="0035717A" w:rsidP="0035717A">
      <w:pPr>
        <w:spacing w:before="240" w:after="240" w:line="360" w:lineRule="auto"/>
        <w:ind w:right="227"/>
        <w:rPr>
          <w:rFonts w:ascii="David" w:eastAsia="Calibri" w:hAnsi="David" w:cs="David"/>
          <w:sz w:val="24"/>
          <w:szCs w:val="24"/>
          <w:rtl/>
        </w:rPr>
      </w:pPr>
      <w:r w:rsidRPr="00442AC2">
        <w:rPr>
          <w:rFonts w:ascii="David" w:eastAsia="Calibri" w:hAnsi="David" w:cs="David"/>
          <w:sz w:val="24"/>
          <w:szCs w:val="24"/>
          <w:rtl/>
        </w:rPr>
        <w:t>מהו סוג הלאומיות באפגניסטן על סמך דגלה</w:t>
      </w:r>
    </w:p>
    <w:p w14:paraId="041B613E" w14:textId="7EA77975" w:rsidR="0035717A" w:rsidRPr="00442AC2" w:rsidRDefault="0035717A" w:rsidP="0035717A">
      <w:pPr>
        <w:pStyle w:val="a9"/>
        <w:numPr>
          <w:ilvl w:val="0"/>
          <w:numId w:val="6"/>
        </w:numPr>
        <w:spacing w:after="0" w:line="360" w:lineRule="auto"/>
        <w:ind w:right="227"/>
        <w:rPr>
          <w:rFonts w:ascii="David" w:eastAsia="Calibri" w:hAnsi="David" w:cs="David"/>
          <w:sz w:val="24"/>
          <w:szCs w:val="24"/>
          <w:rtl/>
        </w:rPr>
      </w:pPr>
      <w:r w:rsidRPr="00442AC2">
        <w:rPr>
          <w:rFonts w:ascii="David" w:eastAsia="Calibri" w:hAnsi="David" w:cs="David"/>
          <w:sz w:val="24"/>
          <w:szCs w:val="24"/>
          <w:rtl/>
        </w:rPr>
        <w:t>לאומיות אתנית-תרבותית</w:t>
      </w:r>
    </w:p>
    <w:p w14:paraId="296E2965" w14:textId="77777777" w:rsidR="0035717A" w:rsidRPr="00442AC2" w:rsidRDefault="0035717A" w:rsidP="0035717A">
      <w:pPr>
        <w:numPr>
          <w:ilvl w:val="0"/>
          <w:numId w:val="6"/>
        </w:numPr>
        <w:spacing w:after="0" w:line="360" w:lineRule="auto"/>
        <w:ind w:right="227"/>
        <w:contextualSpacing/>
        <w:rPr>
          <w:rFonts w:ascii="David" w:eastAsia="Calibri" w:hAnsi="David" w:cs="David"/>
          <w:sz w:val="24"/>
          <w:szCs w:val="24"/>
        </w:rPr>
      </w:pPr>
      <w:r w:rsidRPr="00442AC2">
        <w:rPr>
          <w:rFonts w:ascii="David" w:eastAsia="Calibri" w:hAnsi="David" w:cs="David"/>
          <w:sz w:val="24"/>
          <w:szCs w:val="24"/>
          <w:rtl/>
        </w:rPr>
        <w:t>לאומיות אזרחית(פוליטית)</w:t>
      </w:r>
    </w:p>
    <w:bookmarkEnd w:id="2"/>
    <w:bookmarkEnd w:id="3"/>
    <w:p w14:paraId="57AA3511" w14:textId="7E95BB84" w:rsidR="009E6EE5" w:rsidRPr="00442AC2" w:rsidRDefault="009E6EE5" w:rsidP="009E6EE5">
      <w:pPr>
        <w:spacing w:before="240" w:after="240" w:line="360" w:lineRule="auto"/>
        <w:ind w:right="227"/>
        <w:rPr>
          <w:rFonts w:ascii="David" w:hAnsi="David" w:cs="David"/>
          <w:sz w:val="24"/>
          <w:szCs w:val="24"/>
        </w:rPr>
      </w:pPr>
      <w:r w:rsidRPr="00442AC2">
        <w:rPr>
          <w:rFonts w:ascii="David" w:hAnsi="David" w:cs="David"/>
          <w:sz w:val="24"/>
          <w:szCs w:val="24"/>
          <w:rtl/>
        </w:rPr>
        <w:lastRenderedPageBreak/>
        <w:t xml:space="preserve">5.במהלך עבודות הרחבה של אחד מכבישי הארץ נחשפו חורבות של יישוב עתיק. </w:t>
      </w:r>
      <w:bookmarkStart w:id="4" w:name="_Hlk80804276"/>
      <w:r w:rsidRPr="00442AC2">
        <w:rPr>
          <w:rFonts w:ascii="David" w:hAnsi="David" w:cs="David"/>
          <w:sz w:val="24"/>
          <w:szCs w:val="24"/>
          <w:rtl/>
        </w:rPr>
        <w:t xml:space="preserve">בחפירות שערכו ארכאולוגים שהוזעקו למקום התגלו שרידי בית כנסת קדום, אבני בניין שעליהן חרוטות מנורות וכתוֹבות בכתב עברי עתיק. </w:t>
      </w:r>
      <w:bookmarkEnd w:id="4"/>
      <w:r w:rsidRPr="00442AC2">
        <w:rPr>
          <w:rFonts w:ascii="David" w:hAnsi="David" w:cs="David"/>
          <w:sz w:val="24"/>
          <w:szCs w:val="24"/>
          <w:rtl/>
        </w:rPr>
        <w:t xml:space="preserve">כדי שלא לפגוע בממצאים דרשו הארכאולוגים להטות את מסלולו של הכביש. לדבריהם, </w:t>
      </w:r>
      <w:bookmarkStart w:id="5" w:name="_Hlk80804248"/>
      <w:r w:rsidRPr="00442AC2">
        <w:rPr>
          <w:rFonts w:ascii="David" w:hAnsi="David" w:cs="David"/>
          <w:sz w:val="24"/>
          <w:szCs w:val="24"/>
          <w:rtl/>
        </w:rPr>
        <w:t xml:space="preserve">הממצאים שהתגלו הם שרידים מן העבר היהודי בארץ־ ישראל. </w:t>
      </w:r>
      <w:bookmarkEnd w:id="5"/>
      <w:r w:rsidRPr="00442AC2">
        <w:rPr>
          <w:rFonts w:ascii="David" w:hAnsi="David" w:cs="David"/>
          <w:sz w:val="24"/>
          <w:szCs w:val="24"/>
          <w:rtl/>
        </w:rPr>
        <w:t xml:space="preserve">לכן </w:t>
      </w:r>
      <w:bookmarkStart w:id="6" w:name="_Hlk80804299"/>
      <w:r w:rsidRPr="00442AC2">
        <w:rPr>
          <w:rFonts w:ascii="David" w:hAnsi="David" w:cs="David"/>
          <w:sz w:val="24"/>
          <w:szCs w:val="24"/>
          <w:rtl/>
        </w:rPr>
        <w:t>יש להקים במקום גן לאומי ובו יוכלו אזרחי המדינה להתבונן בממצאים וללמוד על העבר</w:t>
      </w:r>
      <w:r w:rsidRPr="00442AC2">
        <w:rPr>
          <w:rFonts w:ascii="David" w:hAnsi="David" w:cs="David"/>
          <w:sz w:val="24"/>
          <w:szCs w:val="24"/>
        </w:rPr>
        <w:t>.</w:t>
      </w:r>
    </w:p>
    <w:bookmarkEnd w:id="6"/>
    <w:p w14:paraId="37C2B70D" w14:textId="77777777" w:rsidR="009E6EE5" w:rsidRPr="00442AC2" w:rsidRDefault="009E6EE5" w:rsidP="009E6EE5">
      <w:pPr>
        <w:spacing w:before="240" w:after="240" w:line="360" w:lineRule="auto"/>
        <w:ind w:right="227"/>
        <w:rPr>
          <w:rFonts w:ascii="David" w:hAnsi="David" w:cs="David"/>
          <w:sz w:val="24"/>
          <w:szCs w:val="24"/>
          <w:rtl/>
        </w:rPr>
      </w:pPr>
      <w:r w:rsidRPr="00442AC2">
        <w:rPr>
          <w:rFonts w:ascii="David" w:hAnsi="David" w:cs="David"/>
          <w:sz w:val="24"/>
          <w:szCs w:val="24"/>
        </w:rPr>
        <w:t xml:space="preserve"> </w:t>
      </w:r>
      <w:r w:rsidRPr="00442AC2">
        <w:rPr>
          <w:rFonts w:ascii="David" w:hAnsi="David" w:cs="David"/>
          <w:sz w:val="24"/>
          <w:szCs w:val="24"/>
          <w:rtl/>
        </w:rPr>
        <w:t>בתגובה לדרישה זו הודיע משרד התחבורה כי התנאים הפיזיים במקום אינם מאפשרים כל שינוי בתוכניות</w:t>
      </w:r>
      <w:r w:rsidRPr="00442AC2">
        <w:rPr>
          <w:rFonts w:ascii="David" w:hAnsi="David" w:cs="David"/>
          <w:sz w:val="24"/>
          <w:szCs w:val="24"/>
        </w:rPr>
        <w:t xml:space="preserve">. </w:t>
      </w:r>
      <w:bookmarkStart w:id="7" w:name="_Hlk80804315"/>
      <w:r w:rsidRPr="00442AC2">
        <w:rPr>
          <w:rFonts w:ascii="David" w:hAnsi="David" w:cs="David"/>
          <w:sz w:val="24"/>
          <w:szCs w:val="24"/>
          <w:rtl/>
        </w:rPr>
        <w:t>התכנון המקורי של הכביש הכרחי לשמירה על שלום הנוסעים ועל זרימה יעילה של התחבורה</w:t>
      </w:r>
      <w:bookmarkEnd w:id="7"/>
      <w:r w:rsidRPr="00442AC2">
        <w:rPr>
          <w:rFonts w:ascii="David" w:hAnsi="David" w:cs="David"/>
          <w:sz w:val="24"/>
          <w:szCs w:val="24"/>
          <w:rtl/>
        </w:rPr>
        <w:t>, וכל שינוי עלול להקשות על הנוסעים ואף לסכן אותם. לכן הוחלט שהממצאים הארכאולוגיים יועברו למוזאון מתאים והכביש ייסלל כמתוכנן</w:t>
      </w:r>
      <w:r w:rsidRPr="00442AC2">
        <w:rPr>
          <w:rFonts w:ascii="David" w:hAnsi="David" w:cs="David"/>
          <w:sz w:val="24"/>
          <w:szCs w:val="24"/>
        </w:rPr>
        <w:t xml:space="preserve">. </w:t>
      </w:r>
    </w:p>
    <w:p w14:paraId="43F53A73" w14:textId="79079CCC" w:rsidR="009E6EE5" w:rsidRPr="00442AC2" w:rsidRDefault="009E6EE5" w:rsidP="009E6EE5">
      <w:pPr>
        <w:spacing w:before="240" w:after="240" w:line="360" w:lineRule="auto"/>
        <w:ind w:right="227"/>
        <w:rPr>
          <w:rFonts w:ascii="David" w:hAnsi="David" w:cs="David"/>
          <w:sz w:val="24"/>
          <w:szCs w:val="24"/>
        </w:rPr>
      </w:pPr>
      <w:r w:rsidRPr="00442AC2">
        <w:rPr>
          <w:rFonts w:ascii="David" w:hAnsi="David" w:cs="David"/>
          <w:sz w:val="24"/>
          <w:szCs w:val="24"/>
          <w:rtl/>
        </w:rPr>
        <w:t xml:space="preserve"> הקף בעיגול את </w:t>
      </w:r>
      <w:r w:rsidRPr="00442AC2">
        <w:rPr>
          <w:rFonts w:ascii="David" w:hAnsi="David" w:cs="David"/>
          <w:b/>
          <w:bCs/>
          <w:sz w:val="24"/>
          <w:szCs w:val="24"/>
          <w:rtl/>
        </w:rPr>
        <w:t>סוג הלאומיות</w:t>
      </w:r>
      <w:r w:rsidRPr="00442AC2">
        <w:rPr>
          <w:rFonts w:ascii="David" w:hAnsi="David" w:cs="David"/>
          <w:sz w:val="24"/>
          <w:szCs w:val="24"/>
          <w:rtl/>
        </w:rPr>
        <w:t xml:space="preserve">  שעליו התבססה הדרישה של הארכאולוגים</w:t>
      </w:r>
    </w:p>
    <w:p w14:paraId="31D0279E" w14:textId="7DD43CC2" w:rsidR="009E6EE5" w:rsidRPr="00442AC2" w:rsidRDefault="009E6EE5" w:rsidP="009E6EE5">
      <w:pPr>
        <w:pStyle w:val="a9"/>
        <w:numPr>
          <w:ilvl w:val="0"/>
          <w:numId w:val="7"/>
        </w:numPr>
        <w:spacing w:after="0" w:line="360" w:lineRule="auto"/>
        <w:ind w:right="227"/>
        <w:rPr>
          <w:rFonts w:ascii="David" w:hAnsi="David" w:cs="David"/>
          <w:sz w:val="24"/>
          <w:szCs w:val="24"/>
          <w:rtl/>
        </w:rPr>
      </w:pPr>
      <w:r w:rsidRPr="00442AC2">
        <w:rPr>
          <w:rFonts w:ascii="David" w:hAnsi="David" w:cs="David"/>
          <w:sz w:val="24"/>
          <w:szCs w:val="24"/>
          <w:rtl/>
        </w:rPr>
        <w:t xml:space="preserve">לאומיות אתנית תרבותית </w:t>
      </w:r>
    </w:p>
    <w:p w14:paraId="198CAA13" w14:textId="77777777" w:rsidR="009E6EE5" w:rsidRPr="00442AC2" w:rsidRDefault="009E6EE5" w:rsidP="009E6EE5">
      <w:pPr>
        <w:numPr>
          <w:ilvl w:val="0"/>
          <w:numId w:val="7"/>
        </w:numPr>
        <w:spacing w:after="0" w:line="360" w:lineRule="auto"/>
        <w:ind w:right="227"/>
        <w:rPr>
          <w:rFonts w:ascii="David" w:hAnsi="David" w:cs="David"/>
          <w:sz w:val="24"/>
          <w:szCs w:val="24"/>
        </w:rPr>
      </w:pPr>
      <w:r w:rsidRPr="00442AC2">
        <w:rPr>
          <w:rFonts w:ascii="David" w:hAnsi="David" w:cs="David"/>
          <w:sz w:val="24"/>
          <w:szCs w:val="24"/>
          <w:rtl/>
        </w:rPr>
        <w:t xml:space="preserve">לאומיות אזרחית (פוליטית) </w:t>
      </w:r>
    </w:p>
    <w:p w14:paraId="6745020F" w14:textId="77777777" w:rsidR="00977A2C" w:rsidRPr="00442AC2" w:rsidRDefault="00977A2C" w:rsidP="00977A2C">
      <w:pPr>
        <w:spacing w:after="0" w:line="360" w:lineRule="auto"/>
        <w:ind w:right="227"/>
        <w:rPr>
          <w:rFonts w:ascii="David" w:hAnsi="David" w:cs="David"/>
          <w:sz w:val="24"/>
          <w:szCs w:val="24"/>
        </w:rPr>
      </w:pPr>
    </w:p>
    <w:p w14:paraId="2B5664B6" w14:textId="7BEDB143" w:rsidR="001B634E" w:rsidRPr="00442AC2" w:rsidRDefault="009E6EE5" w:rsidP="001B634E">
      <w:pPr>
        <w:spacing w:before="240" w:after="240" w:line="360" w:lineRule="auto"/>
        <w:ind w:right="227"/>
        <w:rPr>
          <w:rFonts w:ascii="David" w:eastAsia="Calibri" w:hAnsi="David" w:cs="David"/>
          <w:sz w:val="24"/>
          <w:szCs w:val="24"/>
          <w:rtl/>
        </w:rPr>
      </w:pPr>
      <w:r w:rsidRPr="00442AC2">
        <w:rPr>
          <w:rFonts w:ascii="David" w:hAnsi="David" w:cs="David"/>
          <w:sz w:val="24"/>
          <w:szCs w:val="24"/>
          <w:rtl/>
        </w:rPr>
        <w:t>6.</w:t>
      </w:r>
      <w:r w:rsidR="001B634E" w:rsidRPr="00442AC2">
        <w:rPr>
          <w:rFonts w:ascii="David" w:eastAsia="Calibri" w:hAnsi="David" w:cs="David"/>
          <w:sz w:val="24"/>
          <w:szCs w:val="24"/>
          <w:rtl/>
        </w:rPr>
        <w:t xml:space="preserve"> הזכות הבסיסית ביותר של כל אדם, הזכות שחייו וגופו לא יפגעו וחובת המדינה להגן עליו</w:t>
      </w:r>
    </w:p>
    <w:p w14:paraId="120EA631" w14:textId="3B43343B" w:rsidR="009E6EE5" w:rsidRPr="00442AC2" w:rsidRDefault="009E6EE5" w:rsidP="001B634E">
      <w:pPr>
        <w:pStyle w:val="a9"/>
        <w:numPr>
          <w:ilvl w:val="0"/>
          <w:numId w:val="8"/>
        </w:numPr>
        <w:spacing w:before="240" w:after="240" w:line="360" w:lineRule="auto"/>
        <w:ind w:right="227"/>
        <w:rPr>
          <w:rFonts w:ascii="David" w:eastAsia="Calibri" w:hAnsi="David" w:cs="David"/>
          <w:sz w:val="24"/>
          <w:szCs w:val="24"/>
          <w:rtl/>
        </w:rPr>
      </w:pPr>
      <w:r w:rsidRPr="00442AC2">
        <w:rPr>
          <w:rFonts w:ascii="David" w:eastAsia="Calibri" w:hAnsi="David" w:cs="David"/>
          <w:sz w:val="24"/>
          <w:szCs w:val="24"/>
          <w:rtl/>
        </w:rPr>
        <w:t>זכות לחיים ובטחון</w:t>
      </w:r>
    </w:p>
    <w:p w14:paraId="570A50CF" w14:textId="77777777" w:rsidR="009E6EE5" w:rsidRPr="00442AC2" w:rsidRDefault="009E6EE5" w:rsidP="009E6EE5">
      <w:pPr>
        <w:pStyle w:val="a9"/>
        <w:numPr>
          <w:ilvl w:val="0"/>
          <w:numId w:val="8"/>
        </w:numPr>
        <w:spacing w:before="240" w:after="240" w:line="360" w:lineRule="auto"/>
        <w:ind w:right="227"/>
        <w:rPr>
          <w:rFonts w:ascii="David" w:eastAsia="Calibri" w:hAnsi="David" w:cs="David"/>
          <w:sz w:val="24"/>
          <w:szCs w:val="24"/>
          <w:rtl/>
        </w:rPr>
      </w:pPr>
      <w:r w:rsidRPr="00442AC2">
        <w:rPr>
          <w:rFonts w:ascii="David" w:eastAsia="Calibri" w:hAnsi="David" w:cs="David"/>
          <w:sz w:val="24"/>
          <w:szCs w:val="24"/>
          <w:rtl/>
        </w:rPr>
        <w:t>הזכות לכבוד</w:t>
      </w:r>
    </w:p>
    <w:p w14:paraId="41CAF914" w14:textId="77777777" w:rsidR="009E6EE5" w:rsidRPr="00442AC2" w:rsidRDefault="009E6EE5" w:rsidP="009E6EE5">
      <w:pPr>
        <w:pStyle w:val="a9"/>
        <w:numPr>
          <w:ilvl w:val="0"/>
          <w:numId w:val="8"/>
        </w:numPr>
        <w:spacing w:before="240" w:after="240" w:line="360" w:lineRule="auto"/>
        <w:ind w:right="227"/>
        <w:rPr>
          <w:rFonts w:ascii="David" w:eastAsia="Calibri" w:hAnsi="David" w:cs="David"/>
          <w:sz w:val="24"/>
          <w:szCs w:val="24"/>
          <w:rtl/>
        </w:rPr>
      </w:pPr>
      <w:r w:rsidRPr="00442AC2">
        <w:rPr>
          <w:rFonts w:ascii="David" w:eastAsia="Calibri" w:hAnsi="David" w:cs="David"/>
          <w:sz w:val="24"/>
          <w:szCs w:val="24"/>
          <w:rtl/>
        </w:rPr>
        <w:t>הזכות לחרות</w:t>
      </w:r>
    </w:p>
    <w:p w14:paraId="22C252FA" w14:textId="77777777" w:rsidR="009E6EE5" w:rsidRPr="00442AC2" w:rsidRDefault="009E6EE5" w:rsidP="009E6EE5">
      <w:pPr>
        <w:pStyle w:val="a9"/>
        <w:numPr>
          <w:ilvl w:val="0"/>
          <w:numId w:val="8"/>
        </w:numPr>
        <w:spacing w:before="240" w:after="240" w:line="360" w:lineRule="auto"/>
        <w:ind w:right="227"/>
        <w:rPr>
          <w:rFonts w:ascii="David" w:hAnsi="David" w:cs="David"/>
          <w:sz w:val="24"/>
          <w:szCs w:val="24"/>
        </w:rPr>
      </w:pPr>
      <w:r w:rsidRPr="00442AC2">
        <w:rPr>
          <w:rFonts w:ascii="David" w:eastAsia="Calibri" w:hAnsi="David" w:cs="David"/>
          <w:sz w:val="24"/>
          <w:szCs w:val="24"/>
          <w:rtl/>
        </w:rPr>
        <w:t>הזכות לחופש הביטוי</w:t>
      </w:r>
    </w:p>
    <w:p w14:paraId="4F361859" w14:textId="77777777" w:rsidR="001B634E" w:rsidRPr="00442AC2" w:rsidRDefault="009E6EE5" w:rsidP="001B634E">
      <w:pPr>
        <w:spacing w:after="0" w:line="360" w:lineRule="auto"/>
        <w:ind w:right="227"/>
        <w:rPr>
          <w:rFonts w:ascii="David" w:hAnsi="David" w:cs="David"/>
          <w:sz w:val="24"/>
          <w:szCs w:val="24"/>
          <w:rtl/>
        </w:rPr>
      </w:pPr>
      <w:bookmarkStart w:id="8" w:name="_Hlk79934536"/>
      <w:r w:rsidRPr="00442AC2">
        <w:rPr>
          <w:rFonts w:ascii="David" w:hAnsi="David" w:cs="David"/>
          <w:sz w:val="24"/>
          <w:szCs w:val="24"/>
          <w:rtl/>
        </w:rPr>
        <w:t xml:space="preserve">7. </w:t>
      </w:r>
      <w:bookmarkEnd w:id="8"/>
      <w:r w:rsidR="001B634E" w:rsidRPr="00442AC2">
        <w:rPr>
          <w:rFonts w:ascii="David" w:hAnsi="David" w:cs="David"/>
          <w:sz w:val="24"/>
          <w:szCs w:val="24"/>
          <w:rtl/>
        </w:rPr>
        <w:t xml:space="preserve">זכות של כל אדם או קבוצה להבעה פומבית לא אלימה של התנגדות או של תמיכה ברעיונות,      </w:t>
      </w:r>
    </w:p>
    <w:p w14:paraId="48B9C2DC" w14:textId="715DD36D" w:rsidR="009E6EE5" w:rsidRPr="00442AC2" w:rsidRDefault="001B634E" w:rsidP="001B634E">
      <w:pPr>
        <w:spacing w:after="0" w:line="360" w:lineRule="auto"/>
        <w:ind w:right="227"/>
        <w:rPr>
          <w:rFonts w:ascii="David" w:hAnsi="David" w:cs="David"/>
          <w:sz w:val="24"/>
          <w:szCs w:val="24"/>
          <w:rtl/>
        </w:rPr>
      </w:pPr>
      <w:r w:rsidRPr="00442AC2">
        <w:rPr>
          <w:rFonts w:ascii="David" w:hAnsi="David" w:cs="David"/>
          <w:sz w:val="24"/>
          <w:szCs w:val="24"/>
          <w:rtl/>
        </w:rPr>
        <w:t xml:space="preserve">    באמצעות למשל: תהלוכה או אספה או עצרת או עצומה</w:t>
      </w:r>
    </w:p>
    <w:p w14:paraId="19754D0A" w14:textId="08EF8DB6" w:rsidR="009E6EE5" w:rsidRPr="00442AC2" w:rsidRDefault="009E6EE5" w:rsidP="001B634E">
      <w:pPr>
        <w:pStyle w:val="a9"/>
        <w:spacing w:after="0" w:line="360" w:lineRule="auto"/>
        <w:ind w:left="0" w:right="227"/>
        <w:jc w:val="both"/>
        <w:rPr>
          <w:rFonts w:ascii="David" w:hAnsi="David" w:cs="David"/>
          <w:sz w:val="24"/>
          <w:szCs w:val="24"/>
          <w:rtl/>
        </w:rPr>
      </w:pPr>
      <w:r w:rsidRPr="00442AC2">
        <w:rPr>
          <w:rFonts w:ascii="David" w:hAnsi="David" w:cs="David"/>
          <w:sz w:val="24"/>
          <w:szCs w:val="24"/>
          <w:rtl/>
        </w:rPr>
        <w:t xml:space="preserve">     א. הזכות לכבוד </w:t>
      </w:r>
    </w:p>
    <w:p w14:paraId="44192750" w14:textId="6E90E1BB" w:rsidR="009E6EE5" w:rsidRPr="00442AC2" w:rsidRDefault="009E6EE5" w:rsidP="001B634E">
      <w:pPr>
        <w:pStyle w:val="a9"/>
        <w:spacing w:after="0" w:line="360" w:lineRule="auto"/>
        <w:ind w:left="0" w:right="227"/>
        <w:jc w:val="both"/>
        <w:rPr>
          <w:rFonts w:ascii="David" w:hAnsi="David" w:cs="David"/>
          <w:sz w:val="24"/>
          <w:szCs w:val="24"/>
          <w:rtl/>
        </w:rPr>
      </w:pPr>
      <w:r w:rsidRPr="00442AC2">
        <w:rPr>
          <w:rFonts w:ascii="David" w:hAnsi="David" w:cs="David"/>
          <w:sz w:val="24"/>
          <w:szCs w:val="24"/>
          <w:rtl/>
        </w:rPr>
        <w:t xml:space="preserve">     ב. הזכות לשוויון </w:t>
      </w:r>
    </w:p>
    <w:p w14:paraId="14060820" w14:textId="0E691534" w:rsidR="009E6EE5" w:rsidRPr="00442AC2" w:rsidRDefault="001B634E" w:rsidP="001B634E">
      <w:pPr>
        <w:spacing w:after="0" w:line="360" w:lineRule="auto"/>
        <w:ind w:right="227"/>
        <w:jc w:val="both"/>
        <w:rPr>
          <w:rFonts w:ascii="David" w:hAnsi="David" w:cs="David"/>
          <w:sz w:val="24"/>
          <w:szCs w:val="24"/>
          <w:rtl/>
        </w:rPr>
      </w:pPr>
      <w:r w:rsidRPr="00442AC2">
        <w:rPr>
          <w:rFonts w:ascii="David" w:hAnsi="David" w:cs="David"/>
          <w:sz w:val="24"/>
          <w:szCs w:val="24"/>
          <w:rtl/>
        </w:rPr>
        <w:t xml:space="preserve">     ג. </w:t>
      </w:r>
      <w:r w:rsidR="009E6EE5" w:rsidRPr="00442AC2">
        <w:rPr>
          <w:rFonts w:ascii="David" w:hAnsi="David" w:cs="David"/>
          <w:sz w:val="24"/>
          <w:szCs w:val="24"/>
          <w:rtl/>
        </w:rPr>
        <w:t>הזכות ל</w:t>
      </w:r>
      <w:r w:rsidRPr="00442AC2">
        <w:rPr>
          <w:rFonts w:ascii="David" w:hAnsi="David" w:cs="David"/>
          <w:sz w:val="24"/>
          <w:szCs w:val="24"/>
          <w:rtl/>
        </w:rPr>
        <w:t>חופש הביטוי</w:t>
      </w:r>
    </w:p>
    <w:p w14:paraId="467261DB" w14:textId="4AFF13E6" w:rsidR="009E6EE5" w:rsidRPr="00442AC2" w:rsidRDefault="001B634E" w:rsidP="001B634E">
      <w:pPr>
        <w:spacing w:after="0" w:line="360" w:lineRule="auto"/>
        <w:ind w:right="227"/>
        <w:jc w:val="both"/>
        <w:rPr>
          <w:rFonts w:ascii="David" w:hAnsi="David" w:cs="David"/>
          <w:sz w:val="24"/>
          <w:szCs w:val="24"/>
        </w:rPr>
      </w:pPr>
      <w:r w:rsidRPr="00442AC2">
        <w:rPr>
          <w:rFonts w:ascii="David" w:hAnsi="David" w:cs="David"/>
          <w:sz w:val="24"/>
          <w:szCs w:val="24"/>
          <w:rtl/>
        </w:rPr>
        <w:t xml:space="preserve">     ד. </w:t>
      </w:r>
      <w:r w:rsidR="009E6EE5" w:rsidRPr="00442AC2">
        <w:rPr>
          <w:rFonts w:ascii="David" w:hAnsi="David" w:cs="David"/>
          <w:sz w:val="24"/>
          <w:szCs w:val="24"/>
          <w:rtl/>
        </w:rPr>
        <w:t>הזכות לחופש התנועה</w:t>
      </w:r>
    </w:p>
    <w:p w14:paraId="31624E00" w14:textId="77777777" w:rsidR="009E6EE5" w:rsidRPr="00442AC2" w:rsidRDefault="009E6EE5" w:rsidP="009E6EE5">
      <w:pPr>
        <w:spacing w:after="0" w:line="360" w:lineRule="auto"/>
        <w:ind w:right="227"/>
        <w:rPr>
          <w:rFonts w:ascii="David" w:hAnsi="David" w:cs="David"/>
          <w:sz w:val="24"/>
          <w:szCs w:val="24"/>
          <w:rtl/>
        </w:rPr>
      </w:pPr>
    </w:p>
    <w:p w14:paraId="742EF054" w14:textId="77777777" w:rsidR="001B634E" w:rsidRPr="00442AC2" w:rsidRDefault="00731A50" w:rsidP="001B634E">
      <w:pPr>
        <w:spacing w:after="0" w:line="360" w:lineRule="auto"/>
        <w:ind w:right="227"/>
        <w:rPr>
          <w:rFonts w:ascii="David" w:hAnsi="David" w:cs="David"/>
          <w:b/>
          <w:bCs/>
          <w:sz w:val="24"/>
          <w:szCs w:val="24"/>
        </w:rPr>
      </w:pPr>
      <w:r w:rsidRPr="00442AC2">
        <w:rPr>
          <w:rFonts w:ascii="David" w:hAnsi="David" w:cs="David"/>
          <w:sz w:val="24"/>
          <w:szCs w:val="24"/>
          <w:rtl/>
        </w:rPr>
        <w:t xml:space="preserve">8. </w:t>
      </w:r>
      <w:r w:rsidR="001B634E" w:rsidRPr="00442AC2">
        <w:rPr>
          <w:rFonts w:ascii="David" w:hAnsi="David" w:cs="David"/>
          <w:sz w:val="24"/>
          <w:szCs w:val="24"/>
          <w:rtl/>
        </w:rPr>
        <w:t xml:space="preserve">אדם שנתבע בבית משפט ביקש לפסול את השופט הדן בעניינו, כיוון שהשופט הוא קרוב משפחה של הצד שתובע אותו לדין. </w:t>
      </w:r>
    </w:p>
    <w:p w14:paraId="2F1B961A" w14:textId="01912868" w:rsidR="00731A50" w:rsidRPr="00442AC2" w:rsidRDefault="001B634E" w:rsidP="001B634E">
      <w:pPr>
        <w:spacing w:after="0" w:line="360" w:lineRule="auto"/>
        <w:ind w:right="227"/>
        <w:rPr>
          <w:rFonts w:ascii="David" w:hAnsi="David" w:cs="David"/>
          <w:sz w:val="24"/>
          <w:szCs w:val="24"/>
          <w:rtl/>
        </w:rPr>
      </w:pPr>
      <w:r w:rsidRPr="001B634E">
        <w:rPr>
          <w:rFonts w:ascii="David" w:hAnsi="David" w:cs="David"/>
          <w:sz w:val="24"/>
          <w:szCs w:val="24"/>
          <w:rtl/>
        </w:rPr>
        <w:t>הזכות שעליה מתבסס התובע בבקשתו</w:t>
      </w:r>
      <w:r w:rsidRPr="00442AC2">
        <w:rPr>
          <w:rFonts w:ascii="David" w:hAnsi="David" w:cs="David"/>
          <w:sz w:val="24"/>
          <w:szCs w:val="24"/>
          <w:rtl/>
        </w:rPr>
        <w:t xml:space="preserve"> היא:</w:t>
      </w:r>
    </w:p>
    <w:p w14:paraId="505A2A8D" w14:textId="71AA5AD6" w:rsidR="00731A50" w:rsidRPr="00442AC2" w:rsidRDefault="00731A50" w:rsidP="00731A50">
      <w:pPr>
        <w:spacing w:after="0" w:line="360" w:lineRule="auto"/>
        <w:ind w:right="227"/>
        <w:rPr>
          <w:rFonts w:ascii="David" w:hAnsi="David" w:cs="David"/>
          <w:sz w:val="24"/>
          <w:szCs w:val="24"/>
          <w:rtl/>
        </w:rPr>
      </w:pPr>
      <w:r w:rsidRPr="00442AC2">
        <w:rPr>
          <w:rFonts w:ascii="David" w:hAnsi="David" w:cs="David"/>
          <w:sz w:val="24"/>
          <w:szCs w:val="24"/>
          <w:rtl/>
        </w:rPr>
        <w:t>א.</w:t>
      </w:r>
      <w:r w:rsidRPr="00442AC2">
        <w:rPr>
          <w:rFonts w:ascii="David" w:hAnsi="David" w:cs="David"/>
          <w:sz w:val="24"/>
          <w:szCs w:val="24"/>
          <w:rtl/>
        </w:rPr>
        <w:tab/>
        <w:t>הזכות לחיים ובטחון</w:t>
      </w:r>
    </w:p>
    <w:p w14:paraId="2E1F4B86" w14:textId="6BC957BF" w:rsidR="00731A50" w:rsidRPr="00442AC2" w:rsidRDefault="00731A50" w:rsidP="00731A50">
      <w:pPr>
        <w:spacing w:after="0" w:line="360" w:lineRule="auto"/>
        <w:ind w:right="227"/>
        <w:rPr>
          <w:rFonts w:ascii="David" w:hAnsi="David" w:cs="David"/>
          <w:sz w:val="24"/>
          <w:szCs w:val="24"/>
          <w:rtl/>
        </w:rPr>
      </w:pPr>
      <w:r w:rsidRPr="00442AC2">
        <w:rPr>
          <w:rFonts w:ascii="David" w:hAnsi="David" w:cs="David"/>
          <w:sz w:val="24"/>
          <w:szCs w:val="24"/>
          <w:rtl/>
        </w:rPr>
        <w:t>ב.</w:t>
      </w:r>
      <w:r w:rsidRPr="00442AC2">
        <w:rPr>
          <w:rFonts w:ascii="David" w:hAnsi="David" w:cs="David"/>
          <w:sz w:val="24"/>
          <w:szCs w:val="24"/>
          <w:rtl/>
        </w:rPr>
        <w:tab/>
        <w:t>הזכות לכבוד -פרטיות</w:t>
      </w:r>
    </w:p>
    <w:p w14:paraId="01A12787" w14:textId="3034DEFE" w:rsidR="00731A50" w:rsidRPr="00442AC2" w:rsidRDefault="00731A50" w:rsidP="00731A50">
      <w:pPr>
        <w:spacing w:after="0" w:line="360" w:lineRule="auto"/>
        <w:ind w:right="227"/>
        <w:rPr>
          <w:rFonts w:ascii="David" w:hAnsi="David" w:cs="David"/>
          <w:sz w:val="24"/>
          <w:szCs w:val="24"/>
          <w:rtl/>
        </w:rPr>
      </w:pPr>
      <w:r w:rsidRPr="00442AC2">
        <w:rPr>
          <w:rFonts w:ascii="David" w:hAnsi="David" w:cs="David"/>
          <w:sz w:val="24"/>
          <w:szCs w:val="24"/>
          <w:rtl/>
        </w:rPr>
        <w:t>ג.</w:t>
      </w:r>
      <w:r w:rsidRPr="00442AC2">
        <w:rPr>
          <w:rFonts w:ascii="David" w:hAnsi="David" w:cs="David"/>
          <w:sz w:val="24"/>
          <w:szCs w:val="24"/>
          <w:rtl/>
        </w:rPr>
        <w:tab/>
        <w:t>הזכות לחופש המחשבה והמצפון</w:t>
      </w:r>
    </w:p>
    <w:p w14:paraId="470C44E4" w14:textId="4704B421" w:rsidR="009E6EE5" w:rsidRPr="00442AC2" w:rsidRDefault="00731A50" w:rsidP="00731A50">
      <w:pPr>
        <w:spacing w:after="0" w:line="360" w:lineRule="auto"/>
        <w:ind w:right="227"/>
        <w:rPr>
          <w:rFonts w:ascii="David" w:hAnsi="David" w:cs="David"/>
          <w:sz w:val="24"/>
          <w:szCs w:val="24"/>
        </w:rPr>
      </w:pPr>
      <w:r w:rsidRPr="00442AC2">
        <w:rPr>
          <w:rFonts w:ascii="David" w:hAnsi="David" w:cs="David"/>
          <w:sz w:val="24"/>
          <w:szCs w:val="24"/>
          <w:rtl/>
        </w:rPr>
        <w:t>ד.</w:t>
      </w:r>
      <w:r w:rsidRPr="00442AC2">
        <w:rPr>
          <w:rFonts w:ascii="David" w:hAnsi="David" w:cs="David"/>
          <w:sz w:val="24"/>
          <w:szCs w:val="24"/>
          <w:rtl/>
        </w:rPr>
        <w:tab/>
        <w:t xml:space="preserve">הזכות </w:t>
      </w:r>
      <w:r w:rsidR="001B634E" w:rsidRPr="00442AC2">
        <w:rPr>
          <w:rFonts w:ascii="David" w:hAnsi="David" w:cs="David"/>
          <w:sz w:val="24"/>
          <w:szCs w:val="24"/>
          <w:rtl/>
        </w:rPr>
        <w:t>להליך הוגן</w:t>
      </w:r>
    </w:p>
    <w:p w14:paraId="2FF37F67" w14:textId="1F2D51A0" w:rsidR="009E6EE5" w:rsidRPr="00442AC2" w:rsidRDefault="00731A50" w:rsidP="00731A50">
      <w:pPr>
        <w:spacing w:before="240" w:after="240" w:line="360" w:lineRule="auto"/>
        <w:ind w:right="227"/>
        <w:rPr>
          <w:rFonts w:ascii="David" w:hAnsi="David" w:cs="David"/>
          <w:sz w:val="24"/>
          <w:szCs w:val="24"/>
          <w:rtl/>
        </w:rPr>
      </w:pPr>
      <w:r w:rsidRPr="00442AC2">
        <w:rPr>
          <w:rFonts w:ascii="David" w:hAnsi="David" w:cs="David"/>
          <w:sz w:val="24"/>
          <w:szCs w:val="24"/>
          <w:rtl/>
        </w:rPr>
        <w:lastRenderedPageBreak/>
        <w:t>9.</w:t>
      </w:r>
      <w:r w:rsidR="009E6EE5" w:rsidRPr="00442AC2">
        <w:rPr>
          <w:rFonts w:ascii="David" w:hAnsi="David" w:cs="David"/>
          <w:sz w:val="24"/>
          <w:szCs w:val="24"/>
          <w:rtl/>
        </w:rPr>
        <w:t>קבלת השונה, מתן יחס מכבד לשונים ממני, לדעותיהם, לאורח חייהם והימנעות מתגובות אלימות מילולית או פיזית בעת מחלוקת.</w:t>
      </w:r>
    </w:p>
    <w:p w14:paraId="2B6B70C1" w14:textId="77777777" w:rsidR="009E6EE5" w:rsidRPr="00442AC2" w:rsidRDefault="009E6EE5" w:rsidP="009E6EE5">
      <w:pPr>
        <w:pStyle w:val="a9"/>
        <w:spacing w:before="240" w:after="240" w:line="360" w:lineRule="auto"/>
        <w:ind w:left="227" w:right="227"/>
        <w:rPr>
          <w:rFonts w:ascii="David" w:hAnsi="David" w:cs="David"/>
          <w:sz w:val="24"/>
          <w:szCs w:val="24"/>
          <w:rtl/>
        </w:rPr>
      </w:pPr>
      <w:r w:rsidRPr="00442AC2">
        <w:rPr>
          <w:rFonts w:ascii="David" w:hAnsi="David" w:cs="David"/>
          <w:sz w:val="24"/>
          <w:szCs w:val="24"/>
          <w:rtl/>
        </w:rPr>
        <w:t>א.</w:t>
      </w:r>
      <w:r w:rsidRPr="00442AC2">
        <w:rPr>
          <w:rFonts w:ascii="David" w:hAnsi="David" w:cs="David"/>
          <w:sz w:val="24"/>
          <w:szCs w:val="24"/>
          <w:rtl/>
        </w:rPr>
        <w:tab/>
        <w:t>עקרון הסובלנות</w:t>
      </w:r>
    </w:p>
    <w:p w14:paraId="53D169E3" w14:textId="77777777" w:rsidR="009E6EE5" w:rsidRPr="00442AC2" w:rsidRDefault="009E6EE5" w:rsidP="009E6EE5">
      <w:pPr>
        <w:pStyle w:val="a9"/>
        <w:spacing w:before="240" w:after="240" w:line="360" w:lineRule="auto"/>
        <w:ind w:left="227" w:right="227"/>
        <w:rPr>
          <w:rFonts w:ascii="David" w:hAnsi="David" w:cs="David"/>
          <w:sz w:val="24"/>
          <w:szCs w:val="24"/>
          <w:rtl/>
        </w:rPr>
      </w:pPr>
      <w:r w:rsidRPr="00442AC2">
        <w:rPr>
          <w:rFonts w:ascii="David" w:hAnsi="David" w:cs="David"/>
          <w:sz w:val="24"/>
          <w:szCs w:val="24"/>
          <w:rtl/>
        </w:rPr>
        <w:t>ב.</w:t>
      </w:r>
      <w:r w:rsidRPr="00442AC2">
        <w:rPr>
          <w:rFonts w:ascii="David" w:hAnsi="David" w:cs="David"/>
          <w:sz w:val="24"/>
          <w:szCs w:val="24"/>
          <w:rtl/>
        </w:rPr>
        <w:tab/>
        <w:t>עקרון הפלורליזם</w:t>
      </w:r>
    </w:p>
    <w:p w14:paraId="23D81823" w14:textId="77777777" w:rsidR="009E6EE5" w:rsidRPr="00442AC2" w:rsidRDefault="009E6EE5" w:rsidP="009E6EE5">
      <w:pPr>
        <w:pStyle w:val="a9"/>
        <w:spacing w:before="240" w:after="240" w:line="360" w:lineRule="auto"/>
        <w:ind w:left="227" w:right="227"/>
        <w:rPr>
          <w:rFonts w:ascii="David" w:hAnsi="David" w:cs="David"/>
          <w:sz w:val="24"/>
          <w:szCs w:val="24"/>
          <w:rtl/>
        </w:rPr>
      </w:pPr>
      <w:r w:rsidRPr="00442AC2">
        <w:rPr>
          <w:rFonts w:ascii="David" w:hAnsi="David" w:cs="David"/>
          <w:sz w:val="24"/>
          <w:szCs w:val="24"/>
          <w:rtl/>
        </w:rPr>
        <w:t>ג.</w:t>
      </w:r>
      <w:r w:rsidRPr="00442AC2">
        <w:rPr>
          <w:rFonts w:ascii="David" w:hAnsi="David" w:cs="David"/>
          <w:sz w:val="24"/>
          <w:szCs w:val="24"/>
          <w:rtl/>
        </w:rPr>
        <w:tab/>
        <w:t>עקרון הכרעת הרוב</w:t>
      </w:r>
    </w:p>
    <w:p w14:paraId="62AE9DA8" w14:textId="68BDB5C0" w:rsidR="00731A50" w:rsidRPr="00442AC2" w:rsidRDefault="009E6EE5" w:rsidP="00731A50">
      <w:pPr>
        <w:pStyle w:val="a9"/>
        <w:spacing w:before="240" w:after="240" w:line="360" w:lineRule="auto"/>
        <w:ind w:left="227" w:right="227"/>
        <w:rPr>
          <w:rFonts w:ascii="David" w:hAnsi="David" w:cs="David"/>
          <w:sz w:val="24"/>
          <w:szCs w:val="24"/>
          <w:rtl/>
        </w:rPr>
      </w:pPr>
      <w:r w:rsidRPr="00442AC2">
        <w:rPr>
          <w:rFonts w:ascii="David" w:hAnsi="David" w:cs="David"/>
          <w:sz w:val="24"/>
          <w:szCs w:val="24"/>
          <w:rtl/>
        </w:rPr>
        <w:t>ד.</w:t>
      </w:r>
      <w:r w:rsidRPr="00442AC2">
        <w:rPr>
          <w:rFonts w:ascii="David" w:hAnsi="David" w:cs="David"/>
          <w:sz w:val="24"/>
          <w:szCs w:val="24"/>
          <w:rtl/>
        </w:rPr>
        <w:tab/>
        <w:t>עקרון שלטון העם</w:t>
      </w:r>
    </w:p>
    <w:p w14:paraId="35EC4D49" w14:textId="77777777" w:rsidR="00977A2C" w:rsidRPr="00442AC2" w:rsidRDefault="00977A2C" w:rsidP="00731A50">
      <w:pPr>
        <w:pStyle w:val="a9"/>
        <w:spacing w:before="240" w:after="240" w:line="360" w:lineRule="auto"/>
        <w:ind w:left="227" w:right="227"/>
        <w:rPr>
          <w:rFonts w:ascii="David" w:hAnsi="David" w:cs="David"/>
          <w:sz w:val="24"/>
          <w:szCs w:val="24"/>
          <w:rtl/>
        </w:rPr>
      </w:pPr>
    </w:p>
    <w:p w14:paraId="6D73A866" w14:textId="777C0887" w:rsidR="001B634E" w:rsidRPr="00442AC2" w:rsidRDefault="001B634E" w:rsidP="001B634E">
      <w:pPr>
        <w:spacing w:after="0" w:line="276" w:lineRule="auto"/>
        <w:rPr>
          <w:rFonts w:ascii="David" w:eastAsiaTheme="minorEastAsia" w:hAnsi="David" w:cs="David"/>
          <w:sz w:val="24"/>
          <w:szCs w:val="24"/>
        </w:rPr>
      </w:pPr>
      <w:r w:rsidRPr="00442AC2">
        <w:rPr>
          <w:rFonts w:ascii="David" w:eastAsiaTheme="minorEastAsia" w:hAnsi="David" w:cs="David"/>
          <w:sz w:val="24"/>
          <w:szCs w:val="24"/>
          <w:rtl/>
        </w:rPr>
        <w:t>10</w:t>
      </w:r>
      <w:r w:rsidR="00731A50" w:rsidRPr="00442AC2">
        <w:rPr>
          <w:rFonts w:ascii="David" w:eastAsiaTheme="minorEastAsia" w:hAnsi="David" w:cs="David"/>
          <w:sz w:val="24"/>
          <w:szCs w:val="24"/>
          <w:rtl/>
        </w:rPr>
        <w:t xml:space="preserve"> .</w:t>
      </w:r>
      <w:r w:rsidRPr="00442AC2">
        <w:rPr>
          <w:rFonts w:ascii="David" w:eastAsiaTheme="minorEastAsia" w:hAnsi="David" w:cs="David"/>
          <w:kern w:val="0"/>
          <w:sz w:val="24"/>
          <w:szCs w:val="24"/>
          <w:rtl/>
          <w14:ligatures w14:val="none"/>
        </w:rPr>
        <w:t xml:space="preserve"> </w:t>
      </w:r>
      <w:r w:rsidRPr="00442AC2">
        <w:rPr>
          <w:rFonts w:ascii="David" w:eastAsiaTheme="minorEastAsia" w:hAnsi="David" w:cs="David"/>
          <w:sz w:val="24"/>
          <w:szCs w:val="24"/>
          <w:rtl/>
        </w:rPr>
        <w:t>כלל האזרחים הם הריבון , האזרחים בוחרים שלטון של נציגים</w:t>
      </w:r>
    </w:p>
    <w:p w14:paraId="09104C17" w14:textId="77777777" w:rsidR="001B634E" w:rsidRPr="001B634E" w:rsidRDefault="001B634E" w:rsidP="001B634E">
      <w:pPr>
        <w:spacing w:after="0" w:line="276" w:lineRule="auto"/>
        <w:rPr>
          <w:rFonts w:ascii="David" w:eastAsiaTheme="minorEastAsia" w:hAnsi="David" w:cs="David"/>
          <w:sz w:val="24"/>
          <w:szCs w:val="24"/>
        </w:rPr>
      </w:pPr>
    </w:p>
    <w:p w14:paraId="3E453AD4" w14:textId="02F9691C" w:rsidR="00731A50" w:rsidRPr="00442AC2" w:rsidRDefault="00731A50" w:rsidP="00731A50">
      <w:pPr>
        <w:spacing w:after="0" w:line="276" w:lineRule="auto"/>
        <w:rPr>
          <w:rFonts w:ascii="David" w:eastAsiaTheme="minorEastAsia" w:hAnsi="David" w:cs="David"/>
          <w:sz w:val="24"/>
          <w:szCs w:val="24"/>
          <w:rtl/>
        </w:rPr>
      </w:pPr>
      <w:r w:rsidRPr="00442AC2">
        <w:rPr>
          <w:rFonts w:ascii="David" w:eastAsiaTheme="minorEastAsia" w:hAnsi="David" w:cs="David"/>
          <w:sz w:val="24"/>
          <w:szCs w:val="24"/>
          <w:rtl/>
        </w:rPr>
        <w:t xml:space="preserve">א. עקרון </w:t>
      </w:r>
      <w:r w:rsidR="00F173FC" w:rsidRPr="00442AC2">
        <w:rPr>
          <w:rFonts w:ascii="David" w:eastAsiaTheme="minorEastAsia" w:hAnsi="David" w:cs="David"/>
          <w:sz w:val="24"/>
          <w:szCs w:val="24"/>
          <w:rtl/>
        </w:rPr>
        <w:t>שלטון העם</w:t>
      </w:r>
      <w:r w:rsidRPr="00442AC2">
        <w:rPr>
          <w:rFonts w:ascii="David" w:eastAsiaTheme="minorEastAsia" w:hAnsi="David" w:cs="David"/>
          <w:sz w:val="24"/>
          <w:szCs w:val="24"/>
          <w:rtl/>
        </w:rPr>
        <w:t>.</w:t>
      </w:r>
    </w:p>
    <w:p w14:paraId="00EEA0AD" w14:textId="77777777" w:rsidR="00731A50" w:rsidRPr="00442AC2" w:rsidRDefault="00731A50" w:rsidP="00731A50">
      <w:pPr>
        <w:spacing w:after="0" w:line="276" w:lineRule="auto"/>
        <w:rPr>
          <w:rFonts w:ascii="David" w:eastAsiaTheme="minorEastAsia" w:hAnsi="David" w:cs="David"/>
          <w:sz w:val="24"/>
          <w:szCs w:val="24"/>
          <w:rtl/>
        </w:rPr>
      </w:pPr>
      <w:r w:rsidRPr="00442AC2">
        <w:rPr>
          <w:rFonts w:ascii="David" w:eastAsiaTheme="minorEastAsia" w:hAnsi="David" w:cs="David"/>
          <w:sz w:val="24"/>
          <w:szCs w:val="24"/>
          <w:rtl/>
        </w:rPr>
        <w:t>ב. עקרון שלטון החוק.</w:t>
      </w:r>
    </w:p>
    <w:p w14:paraId="5D96AF2A" w14:textId="77777777" w:rsidR="00731A50" w:rsidRPr="00442AC2" w:rsidRDefault="00731A50" w:rsidP="00731A50">
      <w:pPr>
        <w:spacing w:after="0" w:line="276" w:lineRule="auto"/>
        <w:rPr>
          <w:rFonts w:ascii="David" w:eastAsiaTheme="minorEastAsia" w:hAnsi="David" w:cs="David"/>
          <w:sz w:val="24"/>
          <w:szCs w:val="24"/>
          <w:rtl/>
        </w:rPr>
      </w:pPr>
      <w:r w:rsidRPr="00442AC2">
        <w:rPr>
          <w:rFonts w:ascii="David" w:eastAsiaTheme="minorEastAsia" w:hAnsi="David" w:cs="David"/>
          <w:sz w:val="24"/>
          <w:szCs w:val="24"/>
          <w:rtl/>
        </w:rPr>
        <w:t>ג. עקרון הגבלת השלטון.</w:t>
      </w:r>
    </w:p>
    <w:p w14:paraId="78CABF70" w14:textId="77777777" w:rsidR="00731A50" w:rsidRPr="00442AC2" w:rsidRDefault="00731A50" w:rsidP="00731A50">
      <w:pPr>
        <w:spacing w:after="0" w:line="276" w:lineRule="auto"/>
        <w:rPr>
          <w:rFonts w:ascii="David" w:eastAsiaTheme="minorEastAsia" w:hAnsi="David" w:cs="David"/>
          <w:sz w:val="24"/>
          <w:szCs w:val="24"/>
          <w:rtl/>
        </w:rPr>
      </w:pPr>
      <w:r w:rsidRPr="00442AC2">
        <w:rPr>
          <w:rFonts w:ascii="David" w:eastAsiaTheme="minorEastAsia" w:hAnsi="David" w:cs="David"/>
          <w:sz w:val="24"/>
          <w:szCs w:val="24"/>
          <w:rtl/>
        </w:rPr>
        <w:t>ד. עקרון הכרעת הרוב.</w:t>
      </w:r>
    </w:p>
    <w:p w14:paraId="32C2E165" w14:textId="77777777" w:rsidR="00731A50" w:rsidRPr="00442AC2" w:rsidRDefault="00731A50" w:rsidP="00731A50">
      <w:pPr>
        <w:spacing w:after="0" w:line="276" w:lineRule="auto"/>
        <w:rPr>
          <w:rFonts w:ascii="David" w:eastAsiaTheme="minorEastAsia" w:hAnsi="David" w:cs="David"/>
          <w:sz w:val="24"/>
          <w:szCs w:val="24"/>
          <w:rtl/>
        </w:rPr>
      </w:pPr>
    </w:p>
    <w:p w14:paraId="794DB6C1" w14:textId="77777777" w:rsidR="00731A50" w:rsidRPr="00442AC2" w:rsidRDefault="00731A50" w:rsidP="00731A50">
      <w:pPr>
        <w:spacing w:after="0" w:line="276" w:lineRule="auto"/>
        <w:rPr>
          <w:rFonts w:ascii="David" w:eastAsiaTheme="minorEastAsia" w:hAnsi="David" w:cs="David"/>
          <w:sz w:val="24"/>
          <w:szCs w:val="24"/>
          <w:rtl/>
        </w:rPr>
      </w:pPr>
    </w:p>
    <w:p w14:paraId="35690CDD" w14:textId="7AE08569" w:rsidR="00731A50" w:rsidRPr="00442AC2" w:rsidRDefault="00731A50" w:rsidP="00731A50">
      <w:pPr>
        <w:spacing w:after="0" w:line="276" w:lineRule="auto"/>
        <w:rPr>
          <w:rFonts w:ascii="David" w:eastAsiaTheme="minorEastAsia" w:hAnsi="David" w:cs="David"/>
          <w:sz w:val="24"/>
          <w:szCs w:val="24"/>
          <w:rtl/>
        </w:rPr>
      </w:pPr>
      <w:r w:rsidRPr="00442AC2">
        <w:rPr>
          <w:rFonts w:ascii="David" w:eastAsiaTheme="minorEastAsia" w:hAnsi="David" w:cs="David"/>
          <w:sz w:val="24"/>
          <w:szCs w:val="24"/>
          <w:rtl/>
        </w:rPr>
        <w:t>11.במדינת ישראל נהגים רבים עושים עבירות תנועה תוך כדי נהיגה.</w:t>
      </w:r>
    </w:p>
    <w:p w14:paraId="1A1F52C7" w14:textId="77777777" w:rsidR="00731A50" w:rsidRPr="00442AC2" w:rsidRDefault="00731A50" w:rsidP="00731A50">
      <w:pPr>
        <w:spacing w:after="0" w:line="276" w:lineRule="auto"/>
        <w:rPr>
          <w:rFonts w:ascii="David" w:eastAsiaTheme="minorEastAsia" w:hAnsi="David" w:cs="David"/>
          <w:sz w:val="24"/>
          <w:szCs w:val="24"/>
          <w:rtl/>
        </w:rPr>
      </w:pPr>
      <w:r w:rsidRPr="00442AC2">
        <w:rPr>
          <w:rFonts w:ascii="David" w:eastAsiaTheme="minorEastAsia" w:hAnsi="David" w:cs="David"/>
          <w:sz w:val="24"/>
          <w:szCs w:val="24"/>
          <w:rtl/>
        </w:rPr>
        <w:t>איזה עיקרון דמוקרטי נפגע בגלל עבירות תנועה?</w:t>
      </w:r>
    </w:p>
    <w:p w14:paraId="3EB763A0" w14:textId="77777777" w:rsidR="00731A50" w:rsidRPr="00442AC2" w:rsidRDefault="00731A50" w:rsidP="00731A50">
      <w:pPr>
        <w:spacing w:after="0" w:line="276" w:lineRule="auto"/>
        <w:rPr>
          <w:rFonts w:ascii="David" w:eastAsiaTheme="minorEastAsia" w:hAnsi="David" w:cs="David"/>
          <w:sz w:val="24"/>
          <w:szCs w:val="24"/>
          <w:rtl/>
        </w:rPr>
      </w:pPr>
      <w:r w:rsidRPr="00442AC2">
        <w:rPr>
          <w:rFonts w:ascii="David" w:eastAsiaTheme="minorEastAsia" w:hAnsi="David" w:cs="David"/>
          <w:sz w:val="24"/>
          <w:szCs w:val="24"/>
          <w:rtl/>
        </w:rPr>
        <w:t>א. עקרון הפלורליזם.</w:t>
      </w:r>
    </w:p>
    <w:p w14:paraId="1C75C7F8" w14:textId="77777777" w:rsidR="00731A50" w:rsidRPr="00442AC2" w:rsidRDefault="00731A50" w:rsidP="00731A50">
      <w:pPr>
        <w:spacing w:after="0" w:line="276" w:lineRule="auto"/>
        <w:rPr>
          <w:rFonts w:ascii="David" w:eastAsiaTheme="minorEastAsia" w:hAnsi="David" w:cs="David"/>
          <w:sz w:val="24"/>
          <w:szCs w:val="24"/>
          <w:rtl/>
        </w:rPr>
      </w:pPr>
      <w:r w:rsidRPr="00442AC2">
        <w:rPr>
          <w:rFonts w:ascii="David" w:eastAsiaTheme="minorEastAsia" w:hAnsi="David" w:cs="David"/>
          <w:sz w:val="24"/>
          <w:szCs w:val="24"/>
          <w:rtl/>
        </w:rPr>
        <w:t>ב. עקרון שלטון החוק.</w:t>
      </w:r>
    </w:p>
    <w:p w14:paraId="6D853C93" w14:textId="77777777" w:rsidR="00731A50" w:rsidRPr="00442AC2" w:rsidRDefault="00731A50" w:rsidP="00731A50">
      <w:pPr>
        <w:spacing w:after="0" w:line="276" w:lineRule="auto"/>
        <w:rPr>
          <w:rFonts w:ascii="David" w:eastAsiaTheme="minorEastAsia" w:hAnsi="David" w:cs="David"/>
          <w:sz w:val="24"/>
          <w:szCs w:val="24"/>
          <w:rtl/>
        </w:rPr>
      </w:pPr>
      <w:r w:rsidRPr="00442AC2">
        <w:rPr>
          <w:rFonts w:ascii="David" w:eastAsiaTheme="minorEastAsia" w:hAnsi="David" w:cs="David"/>
          <w:sz w:val="24"/>
          <w:szCs w:val="24"/>
          <w:rtl/>
        </w:rPr>
        <w:t>ג. עקרון שלטון העם.</w:t>
      </w:r>
    </w:p>
    <w:p w14:paraId="2B71B82F" w14:textId="77777777" w:rsidR="00731A50" w:rsidRPr="00442AC2" w:rsidRDefault="00731A50" w:rsidP="00731A50">
      <w:pPr>
        <w:spacing w:after="0" w:line="276" w:lineRule="auto"/>
        <w:rPr>
          <w:rFonts w:ascii="David" w:eastAsiaTheme="minorEastAsia" w:hAnsi="David" w:cs="David"/>
          <w:sz w:val="24"/>
          <w:szCs w:val="24"/>
          <w:rtl/>
        </w:rPr>
      </w:pPr>
      <w:r w:rsidRPr="00442AC2">
        <w:rPr>
          <w:rFonts w:ascii="David" w:eastAsiaTheme="minorEastAsia" w:hAnsi="David" w:cs="David"/>
          <w:sz w:val="24"/>
          <w:szCs w:val="24"/>
          <w:rtl/>
        </w:rPr>
        <w:t>ד. עקרון הגבלת השלטון.</w:t>
      </w:r>
    </w:p>
    <w:p w14:paraId="44B3A263" w14:textId="77777777" w:rsidR="00731A50" w:rsidRPr="00442AC2" w:rsidRDefault="00731A50" w:rsidP="00731A50">
      <w:pPr>
        <w:spacing w:after="0" w:line="276" w:lineRule="auto"/>
        <w:rPr>
          <w:rFonts w:ascii="David" w:eastAsiaTheme="minorEastAsia" w:hAnsi="David" w:cs="David"/>
          <w:sz w:val="24"/>
          <w:szCs w:val="24"/>
          <w:rtl/>
        </w:rPr>
      </w:pPr>
    </w:p>
    <w:p w14:paraId="7F630D17" w14:textId="77777777" w:rsidR="00731A50" w:rsidRPr="00442AC2" w:rsidRDefault="00731A50" w:rsidP="00731A50">
      <w:pPr>
        <w:spacing w:after="0" w:line="276" w:lineRule="auto"/>
        <w:rPr>
          <w:rFonts w:ascii="David" w:eastAsiaTheme="minorEastAsia" w:hAnsi="David" w:cs="David"/>
          <w:sz w:val="24"/>
          <w:szCs w:val="24"/>
          <w:rtl/>
        </w:rPr>
      </w:pPr>
    </w:p>
    <w:p w14:paraId="5EC85171" w14:textId="430173B1" w:rsidR="00F173FC" w:rsidRPr="00442AC2" w:rsidRDefault="00731A50" w:rsidP="00F173FC">
      <w:pPr>
        <w:spacing w:after="0" w:line="276" w:lineRule="auto"/>
        <w:rPr>
          <w:rFonts w:ascii="David" w:eastAsiaTheme="minorEastAsia" w:hAnsi="David" w:cs="David"/>
          <w:sz w:val="24"/>
          <w:szCs w:val="24"/>
          <w:rtl/>
        </w:rPr>
      </w:pPr>
      <w:r w:rsidRPr="00442AC2">
        <w:rPr>
          <w:rFonts w:ascii="David" w:eastAsiaTheme="minorEastAsia" w:hAnsi="David" w:cs="David"/>
          <w:sz w:val="24"/>
          <w:szCs w:val="24"/>
          <w:rtl/>
        </w:rPr>
        <w:t>12 .</w:t>
      </w:r>
      <w:r w:rsidR="00F173FC" w:rsidRPr="00442AC2">
        <w:rPr>
          <w:rFonts w:ascii="David" w:eastAsia="Calibri" w:hAnsi="David" w:cs="David"/>
          <w:kern w:val="0"/>
          <w:sz w:val="24"/>
          <w:szCs w:val="24"/>
          <w:rtl/>
          <w14:ligatures w14:val="none"/>
        </w:rPr>
        <w:t xml:space="preserve"> </w:t>
      </w:r>
      <w:r w:rsidR="00F173FC" w:rsidRPr="00442AC2">
        <w:rPr>
          <w:rFonts w:ascii="David" w:eastAsiaTheme="minorEastAsia" w:hAnsi="David" w:cs="David"/>
          <w:sz w:val="24"/>
          <w:szCs w:val="24"/>
          <w:rtl/>
        </w:rPr>
        <w:t xml:space="preserve">לכנס של אגודה העוסקת במחקר היסטורי </w:t>
      </w:r>
      <w:bookmarkStart w:id="9" w:name="_Hlk79441994"/>
      <w:r w:rsidR="00F173FC" w:rsidRPr="00442AC2">
        <w:rPr>
          <w:rFonts w:ascii="David" w:eastAsiaTheme="minorEastAsia" w:hAnsi="David" w:cs="David"/>
          <w:sz w:val="24"/>
          <w:szCs w:val="24"/>
          <w:rtl/>
        </w:rPr>
        <w:t>הוזמן חוקר שנוי במחלוקת</w:t>
      </w:r>
      <w:bookmarkEnd w:id="9"/>
      <w:r w:rsidR="00F173FC" w:rsidRPr="00442AC2">
        <w:rPr>
          <w:rFonts w:ascii="David" w:eastAsiaTheme="minorEastAsia" w:hAnsi="David" w:cs="David"/>
          <w:sz w:val="24"/>
          <w:szCs w:val="24"/>
          <w:rtl/>
        </w:rPr>
        <w:t xml:space="preserve">. הזמנה זו עוררה כעס בקרב חברים רבים באגודה, והם קראו למארגני הכנס לבטל את הזמנת החוקר. בתגובה לקריאה זו הודיעו מארגני הכנס שאחת ממטרותיו היא לחשוף את חברי האגודה לדעות שונות. לכן אף על פי שהעמדות של החוקר חריגות ומנוגדות לדעות של מרבית חברי האגודה, הזמנתו לא תבוטל.   </w:t>
      </w:r>
    </w:p>
    <w:p w14:paraId="45E95762" w14:textId="77777777" w:rsidR="00F173FC" w:rsidRPr="00F173FC" w:rsidRDefault="00F173FC" w:rsidP="00F173FC">
      <w:pPr>
        <w:spacing w:after="0" w:line="276" w:lineRule="auto"/>
        <w:rPr>
          <w:rFonts w:ascii="David" w:eastAsiaTheme="minorEastAsia" w:hAnsi="David" w:cs="David"/>
          <w:sz w:val="24"/>
          <w:szCs w:val="24"/>
        </w:rPr>
      </w:pPr>
    </w:p>
    <w:p w14:paraId="23CA23B1" w14:textId="60EE8C1B" w:rsidR="00F173FC" w:rsidRPr="00F173FC" w:rsidRDefault="00F173FC" w:rsidP="00F173FC">
      <w:pPr>
        <w:spacing w:after="0" w:line="276" w:lineRule="auto"/>
        <w:rPr>
          <w:rFonts w:ascii="David" w:eastAsiaTheme="minorEastAsia" w:hAnsi="David" w:cs="David"/>
          <w:sz w:val="24"/>
          <w:szCs w:val="24"/>
        </w:rPr>
      </w:pPr>
      <w:bookmarkStart w:id="10" w:name="_Hlk80113522"/>
      <w:r w:rsidRPr="00F173FC">
        <w:rPr>
          <w:rFonts w:ascii="David" w:eastAsiaTheme="minorEastAsia" w:hAnsi="David" w:cs="David"/>
          <w:sz w:val="24"/>
          <w:szCs w:val="24"/>
          <w:rtl/>
        </w:rPr>
        <w:t xml:space="preserve">הקף בעיגול את העיקרון הדמוקרטי שבא לידי ביטוי </w:t>
      </w:r>
      <w:bookmarkEnd w:id="10"/>
      <w:r w:rsidRPr="00F173FC">
        <w:rPr>
          <w:rFonts w:ascii="David" w:eastAsiaTheme="minorEastAsia" w:hAnsi="David" w:cs="David"/>
          <w:sz w:val="24"/>
          <w:szCs w:val="24"/>
          <w:rtl/>
        </w:rPr>
        <w:t xml:space="preserve">בדברי מארגני הכנס.             </w:t>
      </w:r>
    </w:p>
    <w:p w14:paraId="490E79C4" w14:textId="1CC81605" w:rsidR="00731A50" w:rsidRPr="00442AC2" w:rsidRDefault="00731A50" w:rsidP="00F173FC">
      <w:pPr>
        <w:spacing w:after="0" w:line="276" w:lineRule="auto"/>
        <w:rPr>
          <w:rFonts w:ascii="David" w:eastAsiaTheme="minorEastAsia" w:hAnsi="David" w:cs="David"/>
          <w:sz w:val="24"/>
          <w:szCs w:val="24"/>
          <w:rtl/>
        </w:rPr>
      </w:pPr>
      <w:r w:rsidRPr="00442AC2">
        <w:rPr>
          <w:rFonts w:ascii="David" w:eastAsiaTheme="minorEastAsia" w:hAnsi="David" w:cs="David"/>
          <w:sz w:val="24"/>
          <w:szCs w:val="24"/>
          <w:rtl/>
        </w:rPr>
        <w:t>א. עקרון הכרעת הרוב.</w:t>
      </w:r>
    </w:p>
    <w:p w14:paraId="4B6220DB" w14:textId="77777777" w:rsidR="00731A50" w:rsidRPr="00442AC2" w:rsidRDefault="00731A50" w:rsidP="00731A50">
      <w:pPr>
        <w:spacing w:after="0" w:line="276" w:lineRule="auto"/>
        <w:rPr>
          <w:rFonts w:ascii="David" w:eastAsiaTheme="minorEastAsia" w:hAnsi="David" w:cs="David"/>
          <w:sz w:val="24"/>
          <w:szCs w:val="24"/>
          <w:rtl/>
        </w:rPr>
      </w:pPr>
      <w:r w:rsidRPr="00442AC2">
        <w:rPr>
          <w:rFonts w:ascii="David" w:eastAsiaTheme="minorEastAsia" w:hAnsi="David" w:cs="David"/>
          <w:sz w:val="24"/>
          <w:szCs w:val="24"/>
          <w:rtl/>
        </w:rPr>
        <w:t>ב. עקרון הגבלת השלטון.</w:t>
      </w:r>
    </w:p>
    <w:p w14:paraId="0E93446F" w14:textId="77777777" w:rsidR="00731A50" w:rsidRPr="00442AC2" w:rsidRDefault="00731A50" w:rsidP="00731A50">
      <w:pPr>
        <w:spacing w:after="0" w:line="276" w:lineRule="auto"/>
        <w:rPr>
          <w:rFonts w:ascii="David" w:eastAsiaTheme="minorEastAsia" w:hAnsi="David" w:cs="David"/>
          <w:sz w:val="24"/>
          <w:szCs w:val="24"/>
          <w:rtl/>
        </w:rPr>
      </w:pPr>
      <w:r w:rsidRPr="00442AC2">
        <w:rPr>
          <w:rFonts w:ascii="David" w:eastAsiaTheme="minorEastAsia" w:hAnsi="David" w:cs="David"/>
          <w:sz w:val="24"/>
          <w:szCs w:val="24"/>
          <w:rtl/>
        </w:rPr>
        <w:t>ג. עקרון הפלורליזם.</w:t>
      </w:r>
    </w:p>
    <w:p w14:paraId="42B505C1" w14:textId="77777777" w:rsidR="00731A50" w:rsidRPr="00442AC2" w:rsidRDefault="00731A50" w:rsidP="00731A50">
      <w:pPr>
        <w:spacing w:after="0" w:line="276" w:lineRule="auto"/>
        <w:rPr>
          <w:rFonts w:ascii="David" w:eastAsiaTheme="minorEastAsia" w:hAnsi="David" w:cs="David"/>
          <w:sz w:val="24"/>
          <w:szCs w:val="24"/>
          <w:rtl/>
        </w:rPr>
      </w:pPr>
      <w:r w:rsidRPr="00442AC2">
        <w:rPr>
          <w:rFonts w:ascii="David" w:eastAsiaTheme="minorEastAsia" w:hAnsi="David" w:cs="David"/>
          <w:sz w:val="24"/>
          <w:szCs w:val="24"/>
          <w:rtl/>
        </w:rPr>
        <w:t>ד. עקרון שלטון החוק.</w:t>
      </w:r>
    </w:p>
    <w:p w14:paraId="35AA9621" w14:textId="77777777" w:rsidR="00731A50" w:rsidRPr="00442AC2" w:rsidRDefault="00731A50" w:rsidP="00731A50">
      <w:pPr>
        <w:spacing w:after="0" w:line="276" w:lineRule="auto"/>
        <w:rPr>
          <w:rFonts w:ascii="David" w:eastAsiaTheme="minorEastAsia" w:hAnsi="David" w:cs="David"/>
          <w:sz w:val="24"/>
          <w:szCs w:val="24"/>
          <w:rtl/>
        </w:rPr>
      </w:pPr>
    </w:p>
    <w:p w14:paraId="113CA9A8" w14:textId="77777777" w:rsidR="00731A50" w:rsidRPr="00442AC2" w:rsidRDefault="00731A50" w:rsidP="00731A50">
      <w:pPr>
        <w:spacing w:after="0" w:line="276" w:lineRule="auto"/>
        <w:rPr>
          <w:rFonts w:ascii="David" w:eastAsiaTheme="minorEastAsia" w:hAnsi="David" w:cs="David"/>
          <w:sz w:val="24"/>
          <w:szCs w:val="24"/>
          <w:rtl/>
        </w:rPr>
      </w:pPr>
    </w:p>
    <w:p w14:paraId="5690C381" w14:textId="5DB95582" w:rsidR="00F173FC" w:rsidRPr="00442AC2" w:rsidRDefault="00F173FC" w:rsidP="00F173FC">
      <w:pPr>
        <w:spacing w:after="0" w:line="276" w:lineRule="auto"/>
        <w:rPr>
          <w:rFonts w:ascii="David" w:eastAsiaTheme="minorEastAsia" w:hAnsi="David" w:cs="David"/>
          <w:sz w:val="24"/>
          <w:szCs w:val="24"/>
        </w:rPr>
      </w:pPr>
      <w:r w:rsidRPr="00442AC2">
        <w:rPr>
          <w:rFonts w:ascii="David" w:eastAsiaTheme="minorEastAsia" w:hAnsi="David" w:cs="David"/>
          <w:sz w:val="24"/>
          <w:szCs w:val="24"/>
          <w:rtl/>
        </w:rPr>
        <w:t>13</w:t>
      </w:r>
      <w:r w:rsidR="00731A50" w:rsidRPr="00442AC2">
        <w:rPr>
          <w:rFonts w:ascii="David" w:eastAsiaTheme="minorEastAsia" w:hAnsi="David" w:cs="David"/>
          <w:sz w:val="24"/>
          <w:szCs w:val="24"/>
          <w:rtl/>
        </w:rPr>
        <w:t xml:space="preserve"> .</w:t>
      </w:r>
      <w:bookmarkStart w:id="11" w:name="_Hlk80127800"/>
      <w:r w:rsidRPr="00442AC2">
        <w:rPr>
          <w:rFonts w:ascii="David" w:eastAsiaTheme="minorEastAsia" w:hAnsi="David" w:cs="David"/>
          <w:kern w:val="0"/>
          <w:sz w:val="24"/>
          <w:szCs w:val="24"/>
          <w:rtl/>
          <w14:ligatures w14:val="none"/>
        </w:rPr>
        <w:t xml:space="preserve"> </w:t>
      </w:r>
      <w:r w:rsidRPr="00442AC2">
        <w:rPr>
          <w:rFonts w:ascii="David" w:eastAsiaTheme="minorEastAsia" w:hAnsi="David" w:cs="David"/>
          <w:sz w:val="24"/>
          <w:szCs w:val="24"/>
          <w:rtl/>
        </w:rPr>
        <w:t>השלטון מחזיק באמצעים כלכליים, אנושיים, מקורות מידע, מנגנוני אכיפה</w:t>
      </w:r>
    </w:p>
    <w:p w14:paraId="0AA904BC" w14:textId="77777777" w:rsidR="00F173FC" w:rsidRPr="00F173FC" w:rsidRDefault="00F173FC" w:rsidP="00F173FC">
      <w:pPr>
        <w:spacing w:after="0" w:line="276" w:lineRule="auto"/>
        <w:rPr>
          <w:rFonts w:ascii="David" w:eastAsiaTheme="minorEastAsia" w:hAnsi="David" w:cs="David"/>
          <w:sz w:val="24"/>
          <w:szCs w:val="24"/>
          <w:rtl/>
        </w:rPr>
      </w:pPr>
      <w:r w:rsidRPr="00F173FC">
        <w:rPr>
          <w:rFonts w:ascii="David" w:eastAsiaTheme="minorEastAsia" w:hAnsi="David" w:cs="David"/>
          <w:sz w:val="24"/>
          <w:szCs w:val="24"/>
          <w:rtl/>
        </w:rPr>
        <w:t>המעניקים לו עצמה רבה ,</w:t>
      </w:r>
      <w:r w:rsidRPr="00F173FC">
        <w:rPr>
          <w:rFonts w:ascii="David" w:eastAsiaTheme="minorEastAsia" w:hAnsi="David" w:cs="David"/>
          <w:sz w:val="24"/>
          <w:szCs w:val="24"/>
        </w:rPr>
        <w:t xml:space="preserve"> </w:t>
      </w:r>
      <w:r w:rsidRPr="00F173FC">
        <w:rPr>
          <w:rFonts w:ascii="David" w:eastAsiaTheme="minorEastAsia" w:hAnsi="David" w:cs="David"/>
          <w:sz w:val="24"/>
          <w:szCs w:val="24"/>
          <w:rtl/>
        </w:rPr>
        <w:t>קיימת סכנה בניצול לרעה של כוחו של השלטון/ בפגיעה בזכויות האדם והאזרח או בזכויות קבוצה ולכן ישנה הפרדת הרשויות ואמצעים מוסדיים ולא מוסדיים שנועדו למניעת עריצות השלטון.</w:t>
      </w:r>
    </w:p>
    <w:bookmarkEnd w:id="11"/>
    <w:p w14:paraId="112754C0" w14:textId="77777777" w:rsidR="00F173FC" w:rsidRPr="00F173FC" w:rsidRDefault="00F173FC" w:rsidP="00F173FC">
      <w:pPr>
        <w:spacing w:after="0" w:line="276" w:lineRule="auto"/>
        <w:rPr>
          <w:rFonts w:ascii="David" w:eastAsiaTheme="minorEastAsia" w:hAnsi="David" w:cs="David"/>
          <w:sz w:val="24"/>
          <w:szCs w:val="24"/>
          <w:rtl/>
        </w:rPr>
      </w:pPr>
    </w:p>
    <w:p w14:paraId="2CC6B236" w14:textId="153FEF57" w:rsidR="00731A50" w:rsidRPr="00442AC2" w:rsidRDefault="00731A50" w:rsidP="00F173FC">
      <w:pPr>
        <w:spacing w:after="0" w:line="276" w:lineRule="auto"/>
        <w:rPr>
          <w:rFonts w:ascii="David" w:eastAsiaTheme="minorEastAsia" w:hAnsi="David" w:cs="David"/>
          <w:sz w:val="24"/>
          <w:szCs w:val="24"/>
          <w:rtl/>
        </w:rPr>
      </w:pPr>
      <w:r w:rsidRPr="00442AC2">
        <w:rPr>
          <w:rFonts w:ascii="David" w:eastAsiaTheme="minorEastAsia" w:hAnsi="David" w:cs="David"/>
          <w:sz w:val="24"/>
          <w:szCs w:val="24"/>
          <w:rtl/>
        </w:rPr>
        <w:t>א. עקרון ה</w:t>
      </w:r>
      <w:r w:rsidR="00F173FC" w:rsidRPr="00442AC2">
        <w:rPr>
          <w:rFonts w:ascii="David" w:eastAsiaTheme="minorEastAsia" w:hAnsi="David" w:cs="David"/>
          <w:sz w:val="24"/>
          <w:szCs w:val="24"/>
          <w:rtl/>
        </w:rPr>
        <w:t>גבלת השלטון</w:t>
      </w:r>
      <w:r w:rsidRPr="00442AC2">
        <w:rPr>
          <w:rFonts w:ascii="David" w:eastAsiaTheme="minorEastAsia" w:hAnsi="David" w:cs="David"/>
          <w:sz w:val="24"/>
          <w:szCs w:val="24"/>
          <w:rtl/>
        </w:rPr>
        <w:t>.</w:t>
      </w:r>
    </w:p>
    <w:p w14:paraId="5DAF9D54" w14:textId="77777777" w:rsidR="00731A50" w:rsidRPr="00442AC2" w:rsidRDefault="00731A50" w:rsidP="00731A50">
      <w:pPr>
        <w:spacing w:after="0" w:line="276" w:lineRule="auto"/>
        <w:rPr>
          <w:rFonts w:ascii="David" w:eastAsiaTheme="minorEastAsia" w:hAnsi="David" w:cs="David"/>
          <w:sz w:val="24"/>
          <w:szCs w:val="24"/>
          <w:rtl/>
        </w:rPr>
      </w:pPr>
      <w:r w:rsidRPr="00442AC2">
        <w:rPr>
          <w:rFonts w:ascii="David" w:eastAsiaTheme="minorEastAsia" w:hAnsi="David" w:cs="David"/>
          <w:sz w:val="24"/>
          <w:szCs w:val="24"/>
          <w:rtl/>
        </w:rPr>
        <w:t>ב. עקרון שלטון העם.</w:t>
      </w:r>
    </w:p>
    <w:p w14:paraId="353385F2" w14:textId="77777777" w:rsidR="00731A50" w:rsidRPr="00442AC2" w:rsidRDefault="00731A50" w:rsidP="00731A50">
      <w:pPr>
        <w:spacing w:after="0" w:line="276" w:lineRule="auto"/>
        <w:rPr>
          <w:rFonts w:ascii="David" w:eastAsiaTheme="minorEastAsia" w:hAnsi="David" w:cs="David"/>
          <w:sz w:val="24"/>
          <w:szCs w:val="24"/>
          <w:rtl/>
        </w:rPr>
      </w:pPr>
      <w:r w:rsidRPr="00442AC2">
        <w:rPr>
          <w:rFonts w:ascii="David" w:eastAsiaTheme="minorEastAsia" w:hAnsi="David" w:cs="David"/>
          <w:sz w:val="24"/>
          <w:szCs w:val="24"/>
          <w:rtl/>
        </w:rPr>
        <w:t>ג. עקרון שלטון החוק.</w:t>
      </w:r>
    </w:p>
    <w:p w14:paraId="14A65402" w14:textId="77777777" w:rsidR="00731A50" w:rsidRPr="00442AC2" w:rsidRDefault="00731A50" w:rsidP="00731A50">
      <w:pPr>
        <w:spacing w:after="0" w:line="276" w:lineRule="auto"/>
        <w:rPr>
          <w:rFonts w:ascii="David" w:eastAsiaTheme="minorEastAsia" w:hAnsi="David" w:cs="David"/>
          <w:sz w:val="24"/>
          <w:szCs w:val="24"/>
          <w:rtl/>
        </w:rPr>
      </w:pPr>
      <w:r w:rsidRPr="00442AC2">
        <w:rPr>
          <w:rFonts w:ascii="David" w:eastAsiaTheme="minorEastAsia" w:hAnsi="David" w:cs="David"/>
          <w:sz w:val="24"/>
          <w:szCs w:val="24"/>
          <w:rtl/>
        </w:rPr>
        <w:t>ד. עקרון הפלורליזם.</w:t>
      </w:r>
    </w:p>
    <w:p w14:paraId="1BE40B7B" w14:textId="77777777" w:rsidR="00F173FC" w:rsidRPr="00442AC2" w:rsidRDefault="00F173FC" w:rsidP="00731A50">
      <w:pPr>
        <w:spacing w:after="0" w:line="276" w:lineRule="auto"/>
        <w:rPr>
          <w:rFonts w:ascii="David" w:eastAsiaTheme="minorEastAsia" w:hAnsi="David" w:cs="David"/>
          <w:sz w:val="24"/>
          <w:szCs w:val="24"/>
          <w:rtl/>
        </w:rPr>
      </w:pPr>
    </w:p>
    <w:p w14:paraId="1045BDC5" w14:textId="77777777" w:rsidR="00F173FC" w:rsidRPr="00442AC2" w:rsidRDefault="00F173FC" w:rsidP="00731A50">
      <w:pPr>
        <w:spacing w:after="0" w:line="276" w:lineRule="auto"/>
        <w:rPr>
          <w:rFonts w:ascii="David" w:eastAsiaTheme="minorEastAsia" w:hAnsi="David" w:cs="David"/>
          <w:sz w:val="24"/>
          <w:szCs w:val="24"/>
          <w:rtl/>
        </w:rPr>
      </w:pPr>
    </w:p>
    <w:p w14:paraId="05E03DC1" w14:textId="77777777" w:rsidR="00F173FC" w:rsidRPr="00442AC2" w:rsidRDefault="00F173FC" w:rsidP="00731A50">
      <w:pPr>
        <w:spacing w:after="0" w:line="276" w:lineRule="auto"/>
        <w:rPr>
          <w:rFonts w:ascii="David" w:eastAsiaTheme="minorEastAsia" w:hAnsi="David" w:cs="David"/>
          <w:sz w:val="24"/>
          <w:szCs w:val="24"/>
        </w:rPr>
      </w:pPr>
    </w:p>
    <w:p w14:paraId="278A849A" w14:textId="3A4C31E6" w:rsidR="00977A2C" w:rsidRPr="00442AC2" w:rsidRDefault="00977A2C" w:rsidP="00977A2C">
      <w:pPr>
        <w:rPr>
          <w:rFonts w:ascii="David" w:hAnsi="David" w:cs="David"/>
          <w:sz w:val="24"/>
          <w:szCs w:val="24"/>
        </w:rPr>
      </w:pPr>
      <w:r w:rsidRPr="00442AC2">
        <w:rPr>
          <w:rFonts w:ascii="David" w:hAnsi="David" w:cs="David"/>
          <w:sz w:val="24"/>
          <w:szCs w:val="24"/>
          <w:rtl/>
        </w:rPr>
        <w:lastRenderedPageBreak/>
        <w:t>14.במדינה דמוקרטית</w:t>
      </w:r>
      <w:r w:rsidRPr="00442AC2">
        <w:rPr>
          <w:rFonts w:ascii="David" w:hAnsi="David" w:cs="David"/>
          <w:sz w:val="24"/>
          <w:szCs w:val="24"/>
        </w:rPr>
        <w:t>:</w:t>
      </w:r>
    </w:p>
    <w:p w14:paraId="080DE190" w14:textId="77777777" w:rsidR="00977A2C" w:rsidRPr="00442AC2" w:rsidRDefault="00977A2C" w:rsidP="00977A2C">
      <w:pPr>
        <w:rPr>
          <w:rFonts w:ascii="David" w:hAnsi="David" w:cs="David"/>
          <w:sz w:val="24"/>
          <w:szCs w:val="24"/>
        </w:rPr>
      </w:pPr>
      <w:r w:rsidRPr="00442AC2">
        <w:rPr>
          <w:rFonts w:ascii="David" w:hAnsi="David" w:cs="David"/>
          <w:sz w:val="24"/>
          <w:szCs w:val="24"/>
          <w:rtl/>
        </w:rPr>
        <w:t>א. השלטון מרוכז כולו בידיו של ראש הממשלה</w:t>
      </w:r>
      <w:r w:rsidRPr="00442AC2">
        <w:rPr>
          <w:rFonts w:ascii="David" w:hAnsi="David" w:cs="David"/>
          <w:sz w:val="24"/>
          <w:szCs w:val="24"/>
        </w:rPr>
        <w:t>.</w:t>
      </w:r>
    </w:p>
    <w:p w14:paraId="17930E15" w14:textId="77777777" w:rsidR="00977A2C" w:rsidRPr="00442AC2" w:rsidRDefault="00977A2C" w:rsidP="00977A2C">
      <w:pPr>
        <w:rPr>
          <w:rFonts w:ascii="David" w:hAnsi="David" w:cs="David"/>
          <w:sz w:val="24"/>
          <w:szCs w:val="24"/>
        </w:rPr>
      </w:pPr>
      <w:r w:rsidRPr="00442AC2">
        <w:rPr>
          <w:rFonts w:ascii="David" w:hAnsi="David" w:cs="David"/>
          <w:sz w:val="24"/>
          <w:szCs w:val="24"/>
          <w:rtl/>
        </w:rPr>
        <w:t>ב. המלך הוא השליט העליון במדינה והשלטון עובר בירושה</w:t>
      </w:r>
      <w:r w:rsidRPr="00442AC2">
        <w:rPr>
          <w:rFonts w:ascii="David" w:hAnsi="David" w:cs="David"/>
          <w:sz w:val="24"/>
          <w:szCs w:val="24"/>
        </w:rPr>
        <w:t>.</w:t>
      </w:r>
    </w:p>
    <w:p w14:paraId="7F8FFB04" w14:textId="77777777" w:rsidR="00977A2C" w:rsidRPr="00442AC2" w:rsidRDefault="00977A2C" w:rsidP="00977A2C">
      <w:pPr>
        <w:rPr>
          <w:rFonts w:ascii="David" w:hAnsi="David" w:cs="David"/>
          <w:sz w:val="24"/>
          <w:szCs w:val="24"/>
        </w:rPr>
      </w:pPr>
      <w:r w:rsidRPr="00442AC2">
        <w:rPr>
          <w:rFonts w:ascii="David" w:hAnsi="David" w:cs="David"/>
          <w:sz w:val="24"/>
          <w:szCs w:val="24"/>
          <w:rtl/>
        </w:rPr>
        <w:t>ג. השלטון מחולק בין הרשויות ולכל רשות תפקיד משלו</w:t>
      </w:r>
      <w:r w:rsidRPr="00442AC2">
        <w:rPr>
          <w:rFonts w:ascii="David" w:hAnsi="David" w:cs="David"/>
          <w:sz w:val="24"/>
          <w:szCs w:val="24"/>
        </w:rPr>
        <w:t>.</w:t>
      </w:r>
    </w:p>
    <w:p w14:paraId="519DBBEB" w14:textId="77777777" w:rsidR="00977A2C" w:rsidRPr="00442AC2" w:rsidRDefault="00977A2C" w:rsidP="00977A2C">
      <w:pPr>
        <w:rPr>
          <w:rFonts w:ascii="David" w:hAnsi="David" w:cs="David"/>
          <w:sz w:val="24"/>
          <w:szCs w:val="24"/>
        </w:rPr>
      </w:pPr>
      <w:r w:rsidRPr="00442AC2">
        <w:rPr>
          <w:rFonts w:ascii="David" w:hAnsi="David" w:cs="David"/>
          <w:sz w:val="24"/>
          <w:szCs w:val="24"/>
          <w:rtl/>
        </w:rPr>
        <w:t>ד. ראש הממשלה שולט במדינה ואי אפשר להתנגד לו</w:t>
      </w:r>
      <w:r w:rsidRPr="00442AC2">
        <w:rPr>
          <w:rFonts w:ascii="David" w:hAnsi="David" w:cs="David"/>
          <w:sz w:val="24"/>
          <w:szCs w:val="24"/>
        </w:rPr>
        <w:t>.</w:t>
      </w:r>
    </w:p>
    <w:p w14:paraId="14BF6C79" w14:textId="77777777" w:rsidR="00977A2C" w:rsidRPr="00442AC2" w:rsidRDefault="00977A2C" w:rsidP="00977A2C">
      <w:pPr>
        <w:rPr>
          <w:rFonts w:ascii="David" w:hAnsi="David" w:cs="David"/>
          <w:sz w:val="24"/>
          <w:szCs w:val="24"/>
        </w:rPr>
      </w:pPr>
    </w:p>
    <w:p w14:paraId="73CE0366" w14:textId="73B6BF2E" w:rsidR="008E74D8" w:rsidRPr="00442AC2" w:rsidRDefault="00977A2C" w:rsidP="008E74D8">
      <w:pPr>
        <w:pStyle w:val="a9"/>
        <w:ind w:left="0"/>
        <w:rPr>
          <w:rFonts w:ascii="David" w:hAnsi="David" w:cs="David"/>
          <w:sz w:val="24"/>
          <w:szCs w:val="24"/>
        </w:rPr>
      </w:pPr>
      <w:r w:rsidRPr="00442AC2">
        <w:rPr>
          <w:rFonts w:ascii="David" w:hAnsi="David" w:cs="David"/>
          <w:sz w:val="24"/>
          <w:szCs w:val="24"/>
          <w:rtl/>
        </w:rPr>
        <w:t>15.</w:t>
      </w:r>
      <w:r w:rsidR="008E74D8" w:rsidRPr="008E74D8">
        <w:rPr>
          <w:rFonts w:ascii="David" w:hAnsi="David" w:cs="David"/>
          <w:sz w:val="24"/>
          <w:szCs w:val="24"/>
          <w:rtl/>
        </w:rPr>
        <w:t xml:space="preserve"> </w:t>
      </w:r>
      <w:r w:rsidR="008E74D8" w:rsidRPr="00442AC2">
        <w:rPr>
          <w:rFonts w:ascii="David" w:hAnsi="David" w:cs="David"/>
          <w:sz w:val="24"/>
          <w:szCs w:val="24"/>
          <w:rtl/>
        </w:rPr>
        <w:t>הרשות המחוקקת בישראל היא</w:t>
      </w:r>
      <w:r w:rsidR="008E74D8" w:rsidRPr="00442AC2">
        <w:rPr>
          <w:rFonts w:ascii="David" w:hAnsi="David" w:cs="David"/>
          <w:sz w:val="24"/>
          <w:szCs w:val="24"/>
        </w:rPr>
        <w:t>:</w:t>
      </w:r>
    </w:p>
    <w:p w14:paraId="41654EE0" w14:textId="77777777" w:rsidR="008E74D8" w:rsidRPr="00F173FC" w:rsidRDefault="008E74D8" w:rsidP="008E74D8">
      <w:pPr>
        <w:pStyle w:val="a9"/>
        <w:ind w:left="0"/>
        <w:rPr>
          <w:rFonts w:ascii="David" w:hAnsi="David" w:cs="David"/>
          <w:sz w:val="24"/>
          <w:szCs w:val="24"/>
        </w:rPr>
      </w:pPr>
      <w:r w:rsidRPr="00F173FC">
        <w:rPr>
          <w:rFonts w:ascii="David" w:hAnsi="David" w:cs="David"/>
          <w:sz w:val="24"/>
          <w:szCs w:val="24"/>
          <w:rtl/>
        </w:rPr>
        <w:t>א. הממשלה</w:t>
      </w:r>
    </w:p>
    <w:p w14:paraId="668FB3BA" w14:textId="77777777" w:rsidR="008E74D8" w:rsidRPr="00F173FC" w:rsidRDefault="008E74D8" w:rsidP="008E74D8">
      <w:pPr>
        <w:pStyle w:val="a9"/>
        <w:ind w:left="0"/>
        <w:rPr>
          <w:rFonts w:ascii="David" w:hAnsi="David" w:cs="David"/>
          <w:sz w:val="24"/>
          <w:szCs w:val="24"/>
        </w:rPr>
      </w:pPr>
      <w:r w:rsidRPr="00F173FC">
        <w:rPr>
          <w:rFonts w:ascii="David" w:hAnsi="David" w:cs="David"/>
          <w:sz w:val="24"/>
          <w:szCs w:val="24"/>
          <w:rtl/>
        </w:rPr>
        <w:t>ב. הכנסת</w:t>
      </w:r>
    </w:p>
    <w:p w14:paraId="31EEC3EF" w14:textId="77777777" w:rsidR="008E74D8" w:rsidRPr="00F173FC" w:rsidRDefault="008E74D8" w:rsidP="008E74D8">
      <w:pPr>
        <w:pStyle w:val="a9"/>
        <w:ind w:left="0"/>
        <w:rPr>
          <w:rFonts w:ascii="David" w:hAnsi="David" w:cs="David"/>
          <w:sz w:val="24"/>
          <w:szCs w:val="24"/>
        </w:rPr>
      </w:pPr>
      <w:r w:rsidRPr="00F173FC">
        <w:rPr>
          <w:rFonts w:ascii="David" w:hAnsi="David" w:cs="David"/>
          <w:sz w:val="24"/>
          <w:szCs w:val="24"/>
          <w:rtl/>
        </w:rPr>
        <w:t>ג. בית כנסת</w:t>
      </w:r>
    </w:p>
    <w:p w14:paraId="2FDF67BD" w14:textId="77777777" w:rsidR="008E74D8" w:rsidRPr="00F173FC" w:rsidRDefault="008E74D8" w:rsidP="008E74D8">
      <w:pPr>
        <w:pStyle w:val="a9"/>
        <w:ind w:left="0"/>
        <w:rPr>
          <w:rFonts w:ascii="David" w:hAnsi="David" w:cs="David"/>
          <w:sz w:val="24"/>
          <w:szCs w:val="24"/>
          <w:rtl/>
        </w:rPr>
      </w:pPr>
      <w:r w:rsidRPr="00F173FC">
        <w:rPr>
          <w:rFonts w:ascii="David" w:hAnsi="David" w:cs="David"/>
          <w:sz w:val="24"/>
          <w:szCs w:val="24"/>
          <w:rtl/>
        </w:rPr>
        <w:t>ד. בית משפט</w:t>
      </w:r>
    </w:p>
    <w:p w14:paraId="5761F1E2" w14:textId="77777777" w:rsidR="00977A2C" w:rsidRPr="00442AC2" w:rsidRDefault="00977A2C" w:rsidP="00977A2C">
      <w:pPr>
        <w:rPr>
          <w:rFonts w:ascii="David" w:hAnsi="David" w:cs="David"/>
          <w:sz w:val="24"/>
          <w:szCs w:val="24"/>
          <w:rtl/>
        </w:rPr>
      </w:pPr>
    </w:p>
    <w:p w14:paraId="2493AFF0" w14:textId="3234E2FF" w:rsidR="008E74D8" w:rsidRPr="008E74D8" w:rsidRDefault="00977A2C" w:rsidP="008E74D8">
      <w:pPr>
        <w:spacing w:after="0" w:line="360" w:lineRule="auto"/>
        <w:ind w:right="227"/>
        <w:rPr>
          <w:rFonts w:ascii="David" w:hAnsi="David" w:cs="David"/>
          <w:sz w:val="24"/>
          <w:szCs w:val="24"/>
          <w:rtl/>
        </w:rPr>
      </w:pPr>
      <w:r w:rsidRPr="00442AC2">
        <w:rPr>
          <w:rFonts w:ascii="David" w:hAnsi="David" w:cs="David"/>
          <w:sz w:val="24"/>
          <w:szCs w:val="24"/>
          <w:rtl/>
        </w:rPr>
        <w:t>16.</w:t>
      </w:r>
      <w:r w:rsidR="008E74D8" w:rsidRPr="008E74D8">
        <w:rPr>
          <w:rFonts w:asciiTheme="minorBidi" w:hAnsiTheme="minorBidi"/>
          <w:sz w:val="24"/>
          <w:szCs w:val="24"/>
          <w:rtl/>
        </w:rPr>
        <w:t xml:space="preserve"> </w:t>
      </w:r>
      <w:r w:rsidR="008E74D8" w:rsidRPr="008E74D8">
        <w:rPr>
          <w:rFonts w:ascii="David" w:hAnsi="David" w:cs="David"/>
          <w:sz w:val="24"/>
          <w:szCs w:val="24"/>
          <w:rtl/>
        </w:rPr>
        <w:t xml:space="preserve">הרשות המבצעת בישראל היא: </w:t>
      </w:r>
    </w:p>
    <w:p w14:paraId="50D14ADA" w14:textId="77777777" w:rsidR="008E74D8" w:rsidRPr="008E74D8" w:rsidRDefault="008E74D8" w:rsidP="00043C92">
      <w:pPr>
        <w:spacing w:after="0" w:line="240" w:lineRule="auto"/>
        <w:ind w:right="227"/>
        <w:rPr>
          <w:rFonts w:ascii="David" w:hAnsi="David" w:cs="David"/>
          <w:sz w:val="24"/>
          <w:szCs w:val="24"/>
          <w:rtl/>
        </w:rPr>
      </w:pPr>
      <w:r w:rsidRPr="008E74D8">
        <w:rPr>
          <w:rFonts w:ascii="David" w:hAnsi="David" w:cs="David"/>
          <w:sz w:val="24"/>
          <w:szCs w:val="24"/>
          <w:rtl/>
        </w:rPr>
        <w:t>א. הממשלה</w:t>
      </w:r>
    </w:p>
    <w:p w14:paraId="08315DAC" w14:textId="77777777" w:rsidR="008E74D8" w:rsidRPr="008E74D8" w:rsidRDefault="008E74D8" w:rsidP="00043C92">
      <w:pPr>
        <w:spacing w:after="0" w:line="240" w:lineRule="auto"/>
        <w:ind w:right="227"/>
        <w:rPr>
          <w:rFonts w:ascii="David" w:hAnsi="David" w:cs="David"/>
          <w:sz w:val="24"/>
          <w:szCs w:val="24"/>
          <w:rtl/>
        </w:rPr>
      </w:pPr>
      <w:r w:rsidRPr="008E74D8">
        <w:rPr>
          <w:rFonts w:ascii="David" w:hAnsi="David" w:cs="David"/>
          <w:sz w:val="24"/>
          <w:szCs w:val="24"/>
          <w:rtl/>
        </w:rPr>
        <w:t>ב. הכנסת</w:t>
      </w:r>
    </w:p>
    <w:p w14:paraId="68E3461B" w14:textId="77777777" w:rsidR="008E74D8" w:rsidRPr="008E74D8" w:rsidRDefault="008E74D8" w:rsidP="00043C92">
      <w:pPr>
        <w:spacing w:after="0" w:line="240" w:lineRule="auto"/>
        <w:ind w:right="227"/>
        <w:rPr>
          <w:rFonts w:ascii="David" w:hAnsi="David" w:cs="David"/>
          <w:sz w:val="24"/>
          <w:szCs w:val="24"/>
          <w:rtl/>
        </w:rPr>
      </w:pPr>
      <w:r w:rsidRPr="008E74D8">
        <w:rPr>
          <w:rFonts w:ascii="David" w:hAnsi="David" w:cs="David"/>
          <w:sz w:val="24"/>
          <w:szCs w:val="24"/>
          <w:rtl/>
        </w:rPr>
        <w:t>ג. משטרה</w:t>
      </w:r>
    </w:p>
    <w:p w14:paraId="7205639B" w14:textId="77777777" w:rsidR="008E74D8" w:rsidRPr="008E74D8" w:rsidRDefault="008E74D8" w:rsidP="00043C92">
      <w:pPr>
        <w:spacing w:after="0" w:line="240" w:lineRule="auto"/>
        <w:ind w:right="227"/>
        <w:rPr>
          <w:rFonts w:ascii="David" w:hAnsi="David" w:cs="David"/>
          <w:sz w:val="24"/>
          <w:szCs w:val="24"/>
          <w:rtl/>
        </w:rPr>
      </w:pPr>
      <w:r w:rsidRPr="008E74D8">
        <w:rPr>
          <w:rFonts w:ascii="David" w:hAnsi="David" w:cs="David"/>
          <w:sz w:val="24"/>
          <w:szCs w:val="24"/>
          <w:rtl/>
        </w:rPr>
        <w:t>ד. בית משפט</w:t>
      </w:r>
    </w:p>
    <w:p w14:paraId="2893DE7A" w14:textId="53CB1D6E" w:rsidR="00977A2C" w:rsidRPr="00442AC2" w:rsidRDefault="00977A2C" w:rsidP="00043C92">
      <w:pPr>
        <w:spacing w:after="0"/>
        <w:rPr>
          <w:rFonts w:ascii="David" w:hAnsi="David" w:cs="David"/>
          <w:sz w:val="24"/>
          <w:szCs w:val="24"/>
          <w:rtl/>
        </w:rPr>
      </w:pPr>
    </w:p>
    <w:p w14:paraId="3CE96484" w14:textId="77777777" w:rsidR="00977A2C" w:rsidRPr="00442AC2" w:rsidRDefault="00977A2C" w:rsidP="00977A2C">
      <w:pPr>
        <w:rPr>
          <w:rFonts w:ascii="David" w:hAnsi="David" w:cs="David"/>
          <w:sz w:val="24"/>
          <w:szCs w:val="24"/>
          <w:rtl/>
        </w:rPr>
      </w:pPr>
    </w:p>
    <w:p w14:paraId="7EFEAAD3" w14:textId="2EC7B4D6" w:rsidR="00977A2C" w:rsidRPr="00442AC2" w:rsidRDefault="00977A2C" w:rsidP="00977A2C">
      <w:pPr>
        <w:rPr>
          <w:rFonts w:ascii="David" w:hAnsi="David" w:cs="David"/>
          <w:sz w:val="24"/>
          <w:szCs w:val="24"/>
          <w:rtl/>
        </w:rPr>
      </w:pPr>
      <w:r w:rsidRPr="00442AC2">
        <w:rPr>
          <w:rFonts w:ascii="David" w:hAnsi="David" w:cs="David"/>
          <w:sz w:val="24"/>
          <w:szCs w:val="24"/>
          <w:rtl/>
        </w:rPr>
        <w:t>17.תפקיד הממשלה הוא:</w:t>
      </w:r>
    </w:p>
    <w:p w14:paraId="0AEC5060" w14:textId="77777777" w:rsidR="00977A2C" w:rsidRPr="00442AC2" w:rsidRDefault="00977A2C" w:rsidP="00977A2C">
      <w:pPr>
        <w:rPr>
          <w:rFonts w:ascii="David" w:hAnsi="David" w:cs="David"/>
          <w:sz w:val="24"/>
          <w:szCs w:val="24"/>
          <w:rtl/>
        </w:rPr>
      </w:pPr>
      <w:r w:rsidRPr="00442AC2">
        <w:rPr>
          <w:rFonts w:ascii="David" w:hAnsi="David" w:cs="David"/>
          <w:sz w:val="24"/>
          <w:szCs w:val="24"/>
          <w:rtl/>
        </w:rPr>
        <w:t>א. לחוקק חוקים.</w:t>
      </w:r>
    </w:p>
    <w:p w14:paraId="26D41FC2" w14:textId="77777777" w:rsidR="00977A2C" w:rsidRPr="00442AC2" w:rsidRDefault="00977A2C" w:rsidP="00977A2C">
      <w:pPr>
        <w:rPr>
          <w:rFonts w:ascii="David" w:hAnsi="David" w:cs="David"/>
          <w:sz w:val="24"/>
          <w:szCs w:val="24"/>
          <w:rtl/>
        </w:rPr>
      </w:pPr>
      <w:r w:rsidRPr="00442AC2">
        <w:rPr>
          <w:rFonts w:ascii="David" w:hAnsi="David" w:cs="David"/>
          <w:sz w:val="24"/>
          <w:szCs w:val="24"/>
          <w:rtl/>
        </w:rPr>
        <w:t>ב. לקבל החלטות ולבצע אותן.</w:t>
      </w:r>
    </w:p>
    <w:p w14:paraId="32D327C0" w14:textId="77777777" w:rsidR="00977A2C" w:rsidRPr="00442AC2" w:rsidRDefault="00977A2C" w:rsidP="00977A2C">
      <w:pPr>
        <w:rPr>
          <w:rFonts w:ascii="David" w:hAnsi="David" w:cs="David"/>
          <w:sz w:val="24"/>
          <w:szCs w:val="24"/>
          <w:rtl/>
        </w:rPr>
      </w:pPr>
      <w:r w:rsidRPr="00442AC2">
        <w:rPr>
          <w:rFonts w:ascii="David" w:hAnsi="David" w:cs="David"/>
          <w:sz w:val="24"/>
          <w:szCs w:val="24"/>
          <w:rtl/>
        </w:rPr>
        <w:t>ג. לשפוט בין אדם לחברו.</w:t>
      </w:r>
    </w:p>
    <w:p w14:paraId="69A8B528" w14:textId="77777777" w:rsidR="00977A2C" w:rsidRPr="00442AC2" w:rsidRDefault="00977A2C" w:rsidP="00977A2C">
      <w:pPr>
        <w:rPr>
          <w:rFonts w:ascii="David" w:hAnsi="David" w:cs="David"/>
          <w:sz w:val="24"/>
          <w:szCs w:val="24"/>
          <w:rtl/>
        </w:rPr>
      </w:pPr>
      <w:r w:rsidRPr="00442AC2">
        <w:rPr>
          <w:rFonts w:ascii="David" w:hAnsi="David" w:cs="David"/>
          <w:sz w:val="24"/>
          <w:szCs w:val="24"/>
          <w:rtl/>
        </w:rPr>
        <w:t>ד. לפקח על בתי המשפט.</w:t>
      </w:r>
    </w:p>
    <w:p w14:paraId="4FEBCBB4" w14:textId="77777777" w:rsidR="00977A2C" w:rsidRPr="00442AC2" w:rsidRDefault="00977A2C" w:rsidP="00977A2C">
      <w:pPr>
        <w:rPr>
          <w:rFonts w:ascii="David" w:hAnsi="David" w:cs="David"/>
          <w:sz w:val="24"/>
          <w:szCs w:val="24"/>
          <w:rtl/>
        </w:rPr>
      </w:pPr>
    </w:p>
    <w:p w14:paraId="68CFD907" w14:textId="77777777" w:rsidR="008E74D8" w:rsidRPr="00442AC2" w:rsidRDefault="00977A2C" w:rsidP="008E74D8">
      <w:pPr>
        <w:rPr>
          <w:rFonts w:ascii="David" w:hAnsi="David" w:cs="David"/>
          <w:sz w:val="24"/>
          <w:szCs w:val="24"/>
          <w:rtl/>
        </w:rPr>
      </w:pPr>
      <w:r w:rsidRPr="00442AC2">
        <w:rPr>
          <w:rFonts w:ascii="David" w:hAnsi="David" w:cs="David"/>
          <w:sz w:val="24"/>
          <w:szCs w:val="24"/>
          <w:rtl/>
        </w:rPr>
        <w:t xml:space="preserve">18. </w:t>
      </w:r>
      <w:r w:rsidR="008E74D8" w:rsidRPr="00442AC2">
        <w:rPr>
          <w:rFonts w:ascii="David" w:hAnsi="David" w:cs="David"/>
          <w:sz w:val="24"/>
          <w:szCs w:val="24"/>
          <w:rtl/>
        </w:rPr>
        <w:t>תפקיד בית המשפט הוא:</w:t>
      </w:r>
    </w:p>
    <w:p w14:paraId="08C5BE02" w14:textId="77777777" w:rsidR="008E74D8" w:rsidRPr="00442AC2" w:rsidRDefault="008E74D8" w:rsidP="008E74D8">
      <w:pPr>
        <w:rPr>
          <w:rFonts w:ascii="David" w:hAnsi="David" w:cs="David"/>
          <w:sz w:val="24"/>
          <w:szCs w:val="24"/>
          <w:rtl/>
        </w:rPr>
      </w:pPr>
      <w:r w:rsidRPr="00442AC2">
        <w:rPr>
          <w:rFonts w:ascii="David" w:hAnsi="David" w:cs="David"/>
          <w:sz w:val="24"/>
          <w:szCs w:val="24"/>
          <w:rtl/>
        </w:rPr>
        <w:t>א. לחוקק חוקים.</w:t>
      </w:r>
    </w:p>
    <w:p w14:paraId="25170BC0" w14:textId="77777777" w:rsidR="008E74D8" w:rsidRPr="00442AC2" w:rsidRDefault="008E74D8" w:rsidP="008E74D8">
      <w:pPr>
        <w:rPr>
          <w:rFonts w:ascii="David" w:hAnsi="David" w:cs="David"/>
          <w:sz w:val="24"/>
          <w:szCs w:val="24"/>
          <w:rtl/>
        </w:rPr>
      </w:pPr>
      <w:r w:rsidRPr="00442AC2">
        <w:rPr>
          <w:rFonts w:ascii="David" w:hAnsi="David" w:cs="David"/>
          <w:sz w:val="24"/>
          <w:szCs w:val="24"/>
          <w:rtl/>
        </w:rPr>
        <w:t>ב. לקבל החלטות ולבצע אותן.</w:t>
      </w:r>
    </w:p>
    <w:p w14:paraId="002A80FF" w14:textId="77777777" w:rsidR="008E74D8" w:rsidRPr="00442AC2" w:rsidRDefault="008E74D8" w:rsidP="008E74D8">
      <w:pPr>
        <w:rPr>
          <w:rFonts w:ascii="David" w:hAnsi="David" w:cs="David"/>
          <w:sz w:val="24"/>
          <w:szCs w:val="24"/>
          <w:rtl/>
        </w:rPr>
      </w:pPr>
      <w:r w:rsidRPr="00442AC2">
        <w:rPr>
          <w:rFonts w:ascii="David" w:hAnsi="David" w:cs="David"/>
          <w:sz w:val="24"/>
          <w:szCs w:val="24"/>
          <w:rtl/>
        </w:rPr>
        <w:t xml:space="preserve">ג. להכריע בסכסוכים בין האזרחים </w:t>
      </w:r>
    </w:p>
    <w:p w14:paraId="79A36B9C" w14:textId="77777777" w:rsidR="008E74D8" w:rsidRPr="00442AC2" w:rsidRDefault="008E74D8" w:rsidP="008E74D8">
      <w:pPr>
        <w:rPr>
          <w:rFonts w:ascii="David" w:hAnsi="David" w:cs="David"/>
          <w:sz w:val="24"/>
          <w:szCs w:val="24"/>
          <w:rtl/>
        </w:rPr>
      </w:pPr>
      <w:r w:rsidRPr="00442AC2">
        <w:rPr>
          <w:rFonts w:ascii="David" w:hAnsi="David" w:cs="David"/>
          <w:sz w:val="24"/>
          <w:szCs w:val="24"/>
          <w:rtl/>
        </w:rPr>
        <w:t>ד. לפקח על המשטרה.</w:t>
      </w:r>
    </w:p>
    <w:p w14:paraId="67F26FAF" w14:textId="0D6429A0" w:rsidR="00F173FC" w:rsidRPr="00F173FC" w:rsidRDefault="00F173FC" w:rsidP="008E74D8">
      <w:pPr>
        <w:pStyle w:val="a9"/>
        <w:ind w:left="0"/>
        <w:rPr>
          <w:rFonts w:ascii="David" w:hAnsi="David" w:cs="David"/>
          <w:sz w:val="24"/>
          <w:szCs w:val="24"/>
          <w:rtl/>
        </w:rPr>
      </w:pPr>
    </w:p>
    <w:p w14:paraId="19EB028C" w14:textId="39B71D86" w:rsidR="00977A2C" w:rsidRPr="00442AC2" w:rsidRDefault="00977A2C" w:rsidP="00977A2C">
      <w:pPr>
        <w:spacing w:before="240" w:after="240" w:line="360" w:lineRule="auto"/>
        <w:ind w:right="227"/>
        <w:rPr>
          <w:rFonts w:ascii="David" w:hAnsi="David" w:cs="David"/>
          <w:b/>
          <w:sz w:val="24"/>
          <w:szCs w:val="24"/>
        </w:rPr>
      </w:pPr>
      <w:r w:rsidRPr="00442AC2">
        <w:rPr>
          <w:rFonts w:ascii="David" w:hAnsi="David" w:cs="David"/>
          <w:b/>
          <w:sz w:val="24"/>
          <w:szCs w:val="24"/>
          <w:rtl/>
        </w:rPr>
        <w:t>19.מגילת העצמאות היא:</w:t>
      </w:r>
    </w:p>
    <w:p w14:paraId="67CD81E2" w14:textId="77777777" w:rsidR="00977A2C" w:rsidRPr="00442AC2" w:rsidRDefault="00977A2C" w:rsidP="00977A2C">
      <w:pPr>
        <w:numPr>
          <w:ilvl w:val="0"/>
          <w:numId w:val="13"/>
        </w:numPr>
        <w:spacing w:after="0" w:line="360" w:lineRule="auto"/>
        <w:ind w:left="227" w:right="227"/>
        <w:rPr>
          <w:rFonts w:ascii="David" w:hAnsi="David" w:cs="David"/>
          <w:b/>
          <w:sz w:val="24"/>
          <w:szCs w:val="24"/>
          <w:rtl/>
        </w:rPr>
      </w:pPr>
      <w:r w:rsidRPr="00442AC2">
        <w:rPr>
          <w:rFonts w:ascii="David" w:hAnsi="David" w:cs="David"/>
          <w:b/>
          <w:sz w:val="24"/>
          <w:szCs w:val="24"/>
          <w:rtl/>
        </w:rPr>
        <w:t>החוקה הזמנית של ישראל.</w:t>
      </w:r>
    </w:p>
    <w:p w14:paraId="51FCB0D0" w14:textId="77777777" w:rsidR="00977A2C" w:rsidRPr="00442AC2" w:rsidRDefault="00977A2C" w:rsidP="00977A2C">
      <w:pPr>
        <w:numPr>
          <w:ilvl w:val="0"/>
          <w:numId w:val="13"/>
        </w:numPr>
        <w:spacing w:after="0" w:line="360" w:lineRule="auto"/>
        <w:ind w:left="227" w:right="227"/>
        <w:rPr>
          <w:rFonts w:ascii="David" w:hAnsi="David" w:cs="David"/>
          <w:b/>
          <w:sz w:val="24"/>
          <w:szCs w:val="24"/>
          <w:rtl/>
        </w:rPr>
      </w:pPr>
      <w:r w:rsidRPr="00442AC2">
        <w:rPr>
          <w:rFonts w:ascii="David" w:hAnsi="David" w:cs="David"/>
          <w:b/>
          <w:sz w:val="24"/>
          <w:szCs w:val="24"/>
          <w:rtl/>
        </w:rPr>
        <w:t>מסמך בעל אופי היסטורי שהודיע על הקמת המדינה.</w:t>
      </w:r>
    </w:p>
    <w:p w14:paraId="6618031D" w14:textId="77777777" w:rsidR="00977A2C" w:rsidRPr="00442AC2" w:rsidRDefault="00977A2C" w:rsidP="00977A2C">
      <w:pPr>
        <w:numPr>
          <w:ilvl w:val="0"/>
          <w:numId w:val="13"/>
        </w:numPr>
        <w:spacing w:after="0" w:line="360" w:lineRule="auto"/>
        <w:ind w:left="227" w:right="227"/>
        <w:rPr>
          <w:rFonts w:ascii="David" w:hAnsi="David" w:cs="David"/>
          <w:b/>
          <w:sz w:val="24"/>
          <w:szCs w:val="24"/>
        </w:rPr>
      </w:pPr>
      <w:r w:rsidRPr="00442AC2">
        <w:rPr>
          <w:rFonts w:ascii="David" w:hAnsi="David" w:cs="David"/>
          <w:b/>
          <w:sz w:val="24"/>
          <w:szCs w:val="24"/>
          <w:rtl/>
        </w:rPr>
        <w:t>הנחיות לכנסת איך לחוקק חוקים בישראל.</w:t>
      </w:r>
    </w:p>
    <w:p w14:paraId="423C4A6C" w14:textId="77777777" w:rsidR="00977A2C" w:rsidRDefault="00977A2C" w:rsidP="00977A2C">
      <w:pPr>
        <w:numPr>
          <w:ilvl w:val="0"/>
          <w:numId w:val="13"/>
        </w:numPr>
        <w:spacing w:after="0" w:line="360" w:lineRule="auto"/>
        <w:ind w:left="227" w:right="227"/>
        <w:rPr>
          <w:rFonts w:ascii="David" w:hAnsi="David" w:cs="David"/>
          <w:sz w:val="24"/>
          <w:szCs w:val="24"/>
        </w:rPr>
      </w:pPr>
      <w:r w:rsidRPr="00442AC2">
        <w:rPr>
          <w:rFonts w:ascii="David" w:hAnsi="David" w:cs="David"/>
          <w:b/>
          <w:sz w:val="24"/>
          <w:szCs w:val="24"/>
          <w:rtl/>
        </w:rPr>
        <w:t>אוסף של חוקי יסוד.</w:t>
      </w:r>
    </w:p>
    <w:p w14:paraId="2C5B5A0D" w14:textId="77777777" w:rsidR="008E74D8" w:rsidRPr="00442AC2" w:rsidRDefault="008E74D8" w:rsidP="008E74D8">
      <w:pPr>
        <w:spacing w:after="0" w:line="360" w:lineRule="auto"/>
        <w:ind w:right="227"/>
        <w:rPr>
          <w:rFonts w:ascii="David" w:hAnsi="David" w:cs="David"/>
          <w:sz w:val="24"/>
          <w:szCs w:val="24"/>
        </w:rPr>
      </w:pPr>
    </w:p>
    <w:p w14:paraId="15276DE2" w14:textId="3DF2CFF3" w:rsidR="00977A2C" w:rsidRPr="00442AC2" w:rsidRDefault="00977A2C" w:rsidP="00977A2C">
      <w:pPr>
        <w:spacing w:after="0" w:line="360" w:lineRule="auto"/>
        <w:ind w:right="227"/>
        <w:rPr>
          <w:rFonts w:ascii="David" w:hAnsi="David" w:cs="David"/>
          <w:sz w:val="24"/>
          <w:szCs w:val="24"/>
          <w:rtl/>
        </w:rPr>
      </w:pPr>
      <w:r w:rsidRPr="00442AC2">
        <w:rPr>
          <w:rFonts w:ascii="David" w:hAnsi="David" w:cs="David"/>
          <w:sz w:val="24"/>
          <w:szCs w:val="24"/>
          <w:rtl/>
        </w:rPr>
        <w:lastRenderedPageBreak/>
        <w:t>20. לפניך ציטוט מתוך מגילת העצמאות.</w:t>
      </w:r>
    </w:p>
    <w:p w14:paraId="231F103A" w14:textId="1C53054B" w:rsidR="00977A2C" w:rsidRPr="00442AC2" w:rsidRDefault="00977A2C" w:rsidP="00F173FC">
      <w:pPr>
        <w:spacing w:before="240" w:after="240" w:line="360" w:lineRule="auto"/>
        <w:ind w:right="227"/>
        <w:rPr>
          <w:rFonts w:ascii="David" w:hAnsi="David" w:cs="David"/>
          <w:sz w:val="24"/>
          <w:szCs w:val="24"/>
          <w:rtl/>
        </w:rPr>
      </w:pPr>
      <w:r w:rsidRPr="00442AC2">
        <w:rPr>
          <w:rFonts w:ascii="David" w:hAnsi="David" w:cs="David"/>
          <w:sz w:val="24"/>
          <w:szCs w:val="24"/>
          <w:rtl/>
        </w:rPr>
        <w:t xml:space="preserve">הקף בעיגול איזה אופי משקף המשפט הבא : " </w:t>
      </w:r>
      <w:r w:rsidR="00F173FC" w:rsidRPr="00442AC2">
        <w:rPr>
          <w:rFonts w:ascii="David" w:hAnsi="David" w:cs="David"/>
          <w:sz w:val="24"/>
          <w:szCs w:val="24"/>
          <w:rtl/>
        </w:rPr>
        <w:t xml:space="preserve">מדינת ישראל תקיים שוויון זכויות חברתי ומדיני גמור לכל אזרחיה </w:t>
      </w:r>
      <w:r w:rsidRPr="00442AC2">
        <w:rPr>
          <w:rFonts w:ascii="David" w:hAnsi="David" w:cs="David"/>
          <w:sz w:val="24"/>
          <w:szCs w:val="24"/>
          <w:rtl/>
        </w:rPr>
        <w:t>"</w:t>
      </w:r>
    </w:p>
    <w:p w14:paraId="2DF4680E" w14:textId="168A8777" w:rsidR="00977A2C" w:rsidRPr="00442AC2" w:rsidRDefault="00977A2C" w:rsidP="00977A2C">
      <w:pPr>
        <w:spacing w:after="0" w:line="360" w:lineRule="auto"/>
        <w:ind w:right="227"/>
        <w:rPr>
          <w:rFonts w:ascii="David" w:hAnsi="David" w:cs="David"/>
          <w:sz w:val="24"/>
          <w:szCs w:val="24"/>
          <w:rtl/>
        </w:rPr>
      </w:pPr>
      <w:r w:rsidRPr="00442AC2">
        <w:rPr>
          <w:rFonts w:ascii="David" w:hAnsi="David" w:cs="David"/>
          <w:sz w:val="24"/>
          <w:szCs w:val="24"/>
          <w:rtl/>
        </w:rPr>
        <w:t>א. מדינה דמוקרטית</w:t>
      </w:r>
    </w:p>
    <w:p w14:paraId="6F244B24" w14:textId="2E54BEE8" w:rsidR="00977A2C" w:rsidRPr="00442AC2" w:rsidRDefault="00977A2C" w:rsidP="00977A2C">
      <w:pPr>
        <w:spacing w:after="0" w:line="360" w:lineRule="auto"/>
        <w:ind w:right="227"/>
        <w:rPr>
          <w:rFonts w:ascii="David" w:hAnsi="David" w:cs="David"/>
          <w:sz w:val="24"/>
          <w:szCs w:val="24"/>
          <w:rtl/>
        </w:rPr>
      </w:pPr>
      <w:r w:rsidRPr="00442AC2">
        <w:rPr>
          <w:rFonts w:ascii="David" w:hAnsi="David" w:cs="David"/>
          <w:sz w:val="24"/>
          <w:szCs w:val="24"/>
          <w:rtl/>
        </w:rPr>
        <w:t>ב. מדינה יהודית</w:t>
      </w:r>
    </w:p>
    <w:p w14:paraId="39AFF56B" w14:textId="5E639B96" w:rsidR="00977A2C" w:rsidRPr="00442AC2" w:rsidRDefault="00977A2C" w:rsidP="00977A2C">
      <w:pPr>
        <w:spacing w:before="240" w:after="240" w:line="360" w:lineRule="auto"/>
        <w:ind w:right="227"/>
        <w:rPr>
          <w:rFonts w:ascii="David" w:hAnsi="David" w:cs="David"/>
          <w:sz w:val="24"/>
          <w:szCs w:val="24"/>
          <w:rtl/>
        </w:rPr>
      </w:pPr>
    </w:p>
    <w:p w14:paraId="22BB64CB" w14:textId="77777777" w:rsidR="00F173FC" w:rsidRPr="00442AC2" w:rsidRDefault="00977A2C" w:rsidP="00F173FC">
      <w:pPr>
        <w:spacing w:after="0" w:line="360" w:lineRule="auto"/>
        <w:ind w:left="227" w:right="227"/>
        <w:rPr>
          <w:rFonts w:ascii="David" w:hAnsi="David" w:cs="David"/>
          <w:sz w:val="24"/>
          <w:szCs w:val="24"/>
          <w:rtl/>
        </w:rPr>
      </w:pPr>
      <w:r w:rsidRPr="00442AC2">
        <w:rPr>
          <w:rFonts w:ascii="David" w:hAnsi="David" w:cs="David"/>
          <w:sz w:val="24"/>
          <w:szCs w:val="24"/>
          <w:rtl/>
        </w:rPr>
        <w:t xml:space="preserve">21. </w:t>
      </w:r>
      <w:r w:rsidR="00F173FC" w:rsidRPr="00442AC2">
        <w:rPr>
          <w:rFonts w:ascii="David" w:hAnsi="David" w:cs="David"/>
          <w:sz w:val="24"/>
          <w:szCs w:val="24"/>
          <w:rtl/>
        </w:rPr>
        <w:t>אנה היא נוצרית חילונית שחיה ברוסיה ונישאה שם בנישואים אזרחיים</w:t>
      </w:r>
    </w:p>
    <w:p w14:paraId="0A169192" w14:textId="434168A3" w:rsidR="00F173FC" w:rsidRDefault="00F173FC" w:rsidP="00F173FC">
      <w:pPr>
        <w:spacing w:after="0" w:line="360" w:lineRule="auto"/>
        <w:ind w:left="227" w:right="227"/>
        <w:rPr>
          <w:rFonts w:ascii="David" w:hAnsi="David" w:cs="David"/>
          <w:sz w:val="24"/>
          <w:szCs w:val="24"/>
          <w:rtl/>
        </w:rPr>
      </w:pPr>
      <w:r w:rsidRPr="00442AC2">
        <w:rPr>
          <w:rFonts w:ascii="David" w:hAnsi="David" w:cs="David"/>
          <w:sz w:val="24"/>
          <w:szCs w:val="24"/>
          <w:rtl/>
        </w:rPr>
        <w:t xml:space="preserve">      </w:t>
      </w:r>
      <w:r w:rsidRPr="00F173FC">
        <w:rPr>
          <w:rFonts w:ascii="David" w:hAnsi="David" w:cs="David"/>
          <w:sz w:val="24"/>
          <w:szCs w:val="24"/>
          <w:rtl/>
        </w:rPr>
        <w:t>לאלכס – יהודי חילוני. אנה רוצה לעלות לישראל עם בן זוגה .</w:t>
      </w:r>
    </w:p>
    <w:p w14:paraId="58D46FD4" w14:textId="77777777" w:rsidR="008E74D8" w:rsidRPr="00F173FC" w:rsidRDefault="008E74D8" w:rsidP="00F173FC">
      <w:pPr>
        <w:spacing w:after="0" w:line="360" w:lineRule="auto"/>
        <w:ind w:left="227" w:right="227"/>
        <w:rPr>
          <w:rFonts w:ascii="David" w:hAnsi="David" w:cs="David"/>
          <w:sz w:val="24"/>
          <w:szCs w:val="24"/>
          <w:rtl/>
        </w:rPr>
      </w:pPr>
    </w:p>
    <w:p w14:paraId="1EDB4F01" w14:textId="77777777" w:rsidR="00F173FC" w:rsidRPr="00F173FC" w:rsidRDefault="00F173FC" w:rsidP="00F173FC">
      <w:pPr>
        <w:spacing w:after="0" w:line="360" w:lineRule="auto"/>
        <w:ind w:left="227" w:right="227"/>
        <w:rPr>
          <w:rFonts w:ascii="David" w:hAnsi="David" w:cs="David"/>
          <w:sz w:val="24"/>
          <w:szCs w:val="24"/>
          <w:rtl/>
        </w:rPr>
      </w:pPr>
      <w:r w:rsidRPr="00F173FC">
        <w:rPr>
          <w:rFonts w:ascii="David" w:hAnsi="David" w:cs="David"/>
          <w:sz w:val="24"/>
          <w:szCs w:val="24"/>
          <w:rtl/>
        </w:rPr>
        <w:t>האם אנה זכאית לעלות לישראל ?</w:t>
      </w:r>
    </w:p>
    <w:p w14:paraId="5E729F58" w14:textId="77777777" w:rsidR="00F173FC" w:rsidRPr="00F173FC" w:rsidRDefault="00F173FC" w:rsidP="00F173FC">
      <w:pPr>
        <w:spacing w:after="0" w:line="360" w:lineRule="auto"/>
        <w:ind w:left="227" w:right="227"/>
        <w:rPr>
          <w:rFonts w:ascii="David" w:hAnsi="David" w:cs="David"/>
          <w:sz w:val="24"/>
          <w:szCs w:val="24"/>
          <w:rtl/>
        </w:rPr>
      </w:pPr>
      <w:r w:rsidRPr="00F173FC">
        <w:rPr>
          <w:rFonts w:ascii="David" w:hAnsi="David" w:cs="David"/>
          <w:sz w:val="24"/>
          <w:szCs w:val="24"/>
          <w:rtl/>
        </w:rPr>
        <w:t>א. אינה זכאית לעלות לישראל</w:t>
      </w:r>
    </w:p>
    <w:p w14:paraId="6E57E5D5" w14:textId="77777777" w:rsidR="00F173FC" w:rsidRPr="00F173FC" w:rsidRDefault="00F173FC" w:rsidP="00F173FC">
      <w:pPr>
        <w:spacing w:after="0" w:line="360" w:lineRule="auto"/>
        <w:ind w:left="227" w:right="227"/>
        <w:rPr>
          <w:rFonts w:ascii="David" w:hAnsi="David" w:cs="David"/>
          <w:sz w:val="24"/>
          <w:szCs w:val="24"/>
          <w:rtl/>
        </w:rPr>
      </w:pPr>
      <w:r w:rsidRPr="00F173FC">
        <w:rPr>
          <w:rFonts w:ascii="David" w:hAnsi="David" w:cs="David"/>
          <w:sz w:val="24"/>
          <w:szCs w:val="24"/>
          <w:rtl/>
        </w:rPr>
        <w:t>ב. זכאית לעלות לישראל בתנאי שתתגייר</w:t>
      </w:r>
    </w:p>
    <w:p w14:paraId="3D1907AD" w14:textId="77777777" w:rsidR="00F173FC" w:rsidRPr="00F173FC" w:rsidRDefault="00F173FC" w:rsidP="00F173FC">
      <w:pPr>
        <w:spacing w:after="0" w:line="360" w:lineRule="auto"/>
        <w:ind w:left="227" w:right="227"/>
        <w:rPr>
          <w:rFonts w:ascii="David" w:hAnsi="David" w:cs="David"/>
          <w:sz w:val="24"/>
          <w:szCs w:val="24"/>
          <w:rtl/>
        </w:rPr>
      </w:pPr>
      <w:r w:rsidRPr="00F173FC">
        <w:rPr>
          <w:rFonts w:ascii="David" w:hAnsi="David" w:cs="David"/>
          <w:sz w:val="24"/>
          <w:szCs w:val="24"/>
          <w:rtl/>
        </w:rPr>
        <w:t>ג. זכאית לעלות לישראל</w:t>
      </w:r>
    </w:p>
    <w:p w14:paraId="044855E3" w14:textId="77777777" w:rsidR="00F173FC" w:rsidRPr="00F173FC" w:rsidRDefault="00F173FC" w:rsidP="00F173FC">
      <w:pPr>
        <w:spacing w:after="0" w:line="360" w:lineRule="auto"/>
        <w:ind w:left="227" w:right="227"/>
        <w:rPr>
          <w:rFonts w:ascii="David" w:hAnsi="David" w:cs="David"/>
          <w:sz w:val="24"/>
          <w:szCs w:val="24"/>
          <w:rtl/>
        </w:rPr>
      </w:pPr>
      <w:r w:rsidRPr="00F173FC">
        <w:rPr>
          <w:rFonts w:ascii="David" w:hAnsi="David" w:cs="David"/>
          <w:sz w:val="24"/>
          <w:szCs w:val="24"/>
          <w:rtl/>
        </w:rPr>
        <w:t>ד. זכאית לעלות לישראל בתנאי שבעלה אלכס יחזור בתשובה</w:t>
      </w:r>
    </w:p>
    <w:p w14:paraId="6613975D" w14:textId="77777777" w:rsidR="00F173FC" w:rsidRPr="00F173FC" w:rsidRDefault="00F173FC" w:rsidP="00F173FC">
      <w:pPr>
        <w:spacing w:before="240" w:after="240" w:line="360" w:lineRule="auto"/>
        <w:ind w:left="227" w:right="227"/>
        <w:rPr>
          <w:rFonts w:ascii="David" w:hAnsi="David" w:cs="David"/>
          <w:sz w:val="24"/>
          <w:szCs w:val="24"/>
          <w:rtl/>
        </w:rPr>
      </w:pPr>
    </w:p>
    <w:p w14:paraId="1703D001" w14:textId="77777777" w:rsidR="00F173FC" w:rsidRPr="00442AC2" w:rsidRDefault="002260BF" w:rsidP="00F173FC">
      <w:pPr>
        <w:spacing w:after="0" w:line="360" w:lineRule="auto"/>
        <w:ind w:left="227" w:right="227"/>
        <w:rPr>
          <w:rFonts w:ascii="David" w:hAnsi="David" w:cs="David"/>
          <w:sz w:val="24"/>
          <w:szCs w:val="24"/>
          <w:rtl/>
        </w:rPr>
      </w:pPr>
      <w:r w:rsidRPr="00442AC2">
        <w:rPr>
          <w:rFonts w:ascii="David" w:hAnsi="David" w:cs="David"/>
          <w:sz w:val="24"/>
          <w:szCs w:val="24"/>
          <w:rtl/>
        </w:rPr>
        <w:t xml:space="preserve">22. </w:t>
      </w:r>
      <w:r w:rsidR="00F173FC" w:rsidRPr="00442AC2">
        <w:rPr>
          <w:rFonts w:ascii="David" w:hAnsi="David" w:cs="David"/>
          <w:sz w:val="24"/>
          <w:szCs w:val="24"/>
          <w:rtl/>
        </w:rPr>
        <w:t>חוק חג המצות קובע כי:</w:t>
      </w:r>
    </w:p>
    <w:p w14:paraId="084F6319" w14:textId="77777777" w:rsidR="00F173FC" w:rsidRPr="00F173FC" w:rsidRDefault="00F173FC" w:rsidP="00F173FC">
      <w:pPr>
        <w:spacing w:after="0" w:line="360" w:lineRule="auto"/>
        <w:ind w:left="227" w:right="227"/>
        <w:rPr>
          <w:rFonts w:ascii="David" w:hAnsi="David" w:cs="David"/>
          <w:sz w:val="24"/>
          <w:szCs w:val="24"/>
          <w:rtl/>
        </w:rPr>
      </w:pPr>
      <w:r w:rsidRPr="00F173FC">
        <w:rPr>
          <w:rFonts w:ascii="David" w:hAnsi="David" w:cs="David"/>
          <w:sz w:val="24"/>
          <w:szCs w:val="24"/>
          <w:rtl/>
        </w:rPr>
        <w:t>א. בימי חג הפסח ימכרו רק מצות.</w:t>
      </w:r>
    </w:p>
    <w:p w14:paraId="68997A6A" w14:textId="77777777" w:rsidR="00F173FC" w:rsidRPr="00F173FC" w:rsidRDefault="00F173FC" w:rsidP="00F173FC">
      <w:pPr>
        <w:spacing w:after="0" w:line="360" w:lineRule="auto"/>
        <w:ind w:left="227" w:right="227"/>
        <w:rPr>
          <w:rFonts w:ascii="David" w:hAnsi="David" w:cs="David"/>
          <w:sz w:val="24"/>
          <w:szCs w:val="24"/>
          <w:rtl/>
        </w:rPr>
      </w:pPr>
      <w:r w:rsidRPr="00F173FC">
        <w:rPr>
          <w:rFonts w:ascii="David" w:hAnsi="David" w:cs="David"/>
          <w:sz w:val="24"/>
          <w:szCs w:val="24"/>
          <w:rtl/>
        </w:rPr>
        <w:t>ב. בימי חג הפסח תיאסר מכירת חמץ בכל אזורי מדינת ישראל.</w:t>
      </w:r>
    </w:p>
    <w:p w14:paraId="62FA2785" w14:textId="77777777" w:rsidR="00F173FC" w:rsidRPr="00F173FC" w:rsidRDefault="00F173FC" w:rsidP="00F173FC">
      <w:pPr>
        <w:spacing w:after="0" w:line="360" w:lineRule="auto"/>
        <w:ind w:left="227" w:right="227"/>
        <w:rPr>
          <w:rFonts w:ascii="David" w:hAnsi="David" w:cs="David"/>
          <w:sz w:val="24"/>
          <w:szCs w:val="24"/>
          <w:rtl/>
        </w:rPr>
      </w:pPr>
      <w:r w:rsidRPr="00F173FC">
        <w:rPr>
          <w:rFonts w:ascii="David" w:hAnsi="David" w:cs="David"/>
          <w:sz w:val="24"/>
          <w:szCs w:val="24"/>
          <w:rtl/>
        </w:rPr>
        <w:t>ג. בימי חג הפסח תיאסר הצגת ומכירת חמץ בישובים יהודיים.</w:t>
      </w:r>
    </w:p>
    <w:p w14:paraId="31CB128D" w14:textId="77777777" w:rsidR="00F173FC" w:rsidRPr="00F173FC" w:rsidRDefault="00F173FC" w:rsidP="00F173FC">
      <w:pPr>
        <w:spacing w:after="0" w:line="360" w:lineRule="auto"/>
        <w:ind w:left="227" w:right="227"/>
        <w:rPr>
          <w:rFonts w:ascii="David" w:hAnsi="David" w:cs="David"/>
          <w:sz w:val="24"/>
          <w:szCs w:val="24"/>
          <w:rtl/>
        </w:rPr>
      </w:pPr>
      <w:r w:rsidRPr="00F173FC">
        <w:rPr>
          <w:rFonts w:ascii="David" w:hAnsi="David" w:cs="David"/>
          <w:sz w:val="24"/>
          <w:szCs w:val="24"/>
          <w:rtl/>
        </w:rPr>
        <w:t>ד. כל התשובות הנכונות</w:t>
      </w:r>
    </w:p>
    <w:p w14:paraId="50E24F80" w14:textId="56938104" w:rsidR="002260BF" w:rsidRPr="00442AC2" w:rsidRDefault="002260BF" w:rsidP="00F173FC">
      <w:pPr>
        <w:spacing w:before="240" w:after="240" w:line="360" w:lineRule="auto"/>
        <w:ind w:left="227" w:right="227"/>
        <w:rPr>
          <w:rFonts w:ascii="David" w:hAnsi="David" w:cs="David"/>
          <w:sz w:val="24"/>
          <w:szCs w:val="24"/>
          <w:rtl/>
        </w:rPr>
      </w:pPr>
    </w:p>
    <w:p w14:paraId="0BE9E130" w14:textId="77777777" w:rsidR="002260BF" w:rsidRPr="00442AC2" w:rsidRDefault="002260BF" w:rsidP="002260BF">
      <w:pPr>
        <w:spacing w:after="0" w:line="360" w:lineRule="auto"/>
        <w:ind w:right="227"/>
        <w:rPr>
          <w:rFonts w:ascii="David" w:hAnsi="David" w:cs="David"/>
          <w:sz w:val="24"/>
          <w:szCs w:val="24"/>
          <w:rtl/>
        </w:rPr>
      </w:pPr>
      <w:r w:rsidRPr="00442AC2">
        <w:rPr>
          <w:rFonts w:ascii="David" w:hAnsi="David" w:cs="David"/>
          <w:sz w:val="24"/>
          <w:szCs w:val="24"/>
          <w:rtl/>
        </w:rPr>
        <w:t>23. ליהודים נקבעה השבת כיום השבתון השבועי. ללא יהודים- בשישי,</w:t>
      </w:r>
    </w:p>
    <w:p w14:paraId="26709CEF" w14:textId="77777777" w:rsidR="002260BF" w:rsidRPr="00442AC2" w:rsidRDefault="002260BF" w:rsidP="002260BF">
      <w:pPr>
        <w:spacing w:after="0" w:line="360" w:lineRule="auto"/>
        <w:ind w:left="227" w:right="227"/>
        <w:rPr>
          <w:rFonts w:ascii="David" w:hAnsi="David" w:cs="David"/>
          <w:sz w:val="24"/>
          <w:szCs w:val="24"/>
          <w:rtl/>
        </w:rPr>
      </w:pPr>
      <w:r w:rsidRPr="00442AC2">
        <w:rPr>
          <w:rFonts w:ascii="David" w:hAnsi="David" w:cs="David"/>
          <w:sz w:val="24"/>
          <w:szCs w:val="24"/>
          <w:rtl/>
        </w:rPr>
        <w:t>שבת או ראשון לפי בחירתם – מה שמו של החוק?</w:t>
      </w:r>
    </w:p>
    <w:p w14:paraId="49413848" w14:textId="77777777" w:rsidR="002260BF" w:rsidRPr="00442AC2" w:rsidRDefault="002260BF" w:rsidP="002260BF">
      <w:pPr>
        <w:spacing w:after="0" w:line="360" w:lineRule="auto"/>
        <w:ind w:left="227" w:right="227"/>
        <w:rPr>
          <w:rFonts w:ascii="David" w:hAnsi="David" w:cs="David"/>
          <w:sz w:val="24"/>
          <w:szCs w:val="24"/>
          <w:rtl/>
        </w:rPr>
      </w:pPr>
      <w:r w:rsidRPr="00442AC2">
        <w:rPr>
          <w:rFonts w:ascii="David" w:hAnsi="David" w:cs="David"/>
          <w:sz w:val="24"/>
          <w:szCs w:val="24"/>
          <w:rtl/>
        </w:rPr>
        <w:t>א. חוק בתי הדין הרבניים</w:t>
      </w:r>
    </w:p>
    <w:p w14:paraId="6618EDDF" w14:textId="77777777" w:rsidR="002260BF" w:rsidRPr="00442AC2" w:rsidRDefault="002260BF" w:rsidP="002260BF">
      <w:pPr>
        <w:spacing w:after="0" w:line="360" w:lineRule="auto"/>
        <w:ind w:left="227" w:right="227"/>
        <w:rPr>
          <w:rFonts w:ascii="David" w:hAnsi="David" w:cs="David"/>
          <w:sz w:val="24"/>
          <w:szCs w:val="24"/>
          <w:rtl/>
        </w:rPr>
      </w:pPr>
      <w:r w:rsidRPr="00442AC2">
        <w:rPr>
          <w:rFonts w:ascii="David" w:hAnsi="David" w:cs="David"/>
          <w:sz w:val="24"/>
          <w:szCs w:val="24"/>
          <w:rtl/>
        </w:rPr>
        <w:t>ב. חוק השבתון</w:t>
      </w:r>
    </w:p>
    <w:p w14:paraId="656A5FB9" w14:textId="77777777" w:rsidR="002260BF" w:rsidRPr="00442AC2" w:rsidRDefault="002260BF" w:rsidP="002260BF">
      <w:pPr>
        <w:spacing w:after="0" w:line="360" w:lineRule="auto"/>
        <w:ind w:left="227" w:right="227"/>
        <w:rPr>
          <w:rFonts w:ascii="David" w:hAnsi="David" w:cs="David"/>
          <w:sz w:val="24"/>
          <w:szCs w:val="24"/>
          <w:rtl/>
        </w:rPr>
      </w:pPr>
      <w:r w:rsidRPr="00442AC2">
        <w:rPr>
          <w:rFonts w:ascii="David" w:hAnsi="David" w:cs="David"/>
          <w:sz w:val="24"/>
          <w:szCs w:val="24"/>
          <w:rtl/>
        </w:rPr>
        <w:t>ג. חוק חופש דת</w:t>
      </w:r>
    </w:p>
    <w:p w14:paraId="3CE722A2" w14:textId="77777777" w:rsidR="002260BF" w:rsidRDefault="002260BF" w:rsidP="002260BF">
      <w:pPr>
        <w:spacing w:after="0" w:line="360" w:lineRule="auto"/>
        <w:ind w:left="227" w:right="227"/>
        <w:rPr>
          <w:rFonts w:ascii="David" w:hAnsi="David" w:cs="David"/>
          <w:sz w:val="24"/>
          <w:szCs w:val="24"/>
          <w:rtl/>
        </w:rPr>
      </w:pPr>
      <w:r w:rsidRPr="00442AC2">
        <w:rPr>
          <w:rFonts w:ascii="David" w:hAnsi="David" w:cs="David"/>
          <w:sz w:val="24"/>
          <w:szCs w:val="24"/>
          <w:rtl/>
        </w:rPr>
        <w:t>ד. חוק שעות עבודה ומנוחה</w:t>
      </w:r>
    </w:p>
    <w:p w14:paraId="00EB40D8" w14:textId="77777777" w:rsidR="008E74D8" w:rsidRDefault="008E74D8" w:rsidP="002260BF">
      <w:pPr>
        <w:spacing w:after="0" w:line="360" w:lineRule="auto"/>
        <w:ind w:left="227" w:right="227"/>
        <w:rPr>
          <w:rFonts w:ascii="David" w:hAnsi="David" w:cs="David"/>
          <w:sz w:val="24"/>
          <w:szCs w:val="24"/>
          <w:rtl/>
        </w:rPr>
      </w:pPr>
    </w:p>
    <w:p w14:paraId="53395502" w14:textId="77777777" w:rsidR="008E74D8" w:rsidRDefault="008E74D8" w:rsidP="002260BF">
      <w:pPr>
        <w:spacing w:after="0" w:line="360" w:lineRule="auto"/>
        <w:ind w:left="227" w:right="227"/>
        <w:rPr>
          <w:rFonts w:ascii="David" w:hAnsi="David" w:cs="David"/>
          <w:sz w:val="24"/>
          <w:szCs w:val="24"/>
          <w:rtl/>
        </w:rPr>
      </w:pPr>
    </w:p>
    <w:p w14:paraId="795D96D4" w14:textId="77777777" w:rsidR="008E74D8" w:rsidRDefault="008E74D8" w:rsidP="002260BF">
      <w:pPr>
        <w:spacing w:after="0" w:line="360" w:lineRule="auto"/>
        <w:ind w:left="227" w:right="227"/>
        <w:rPr>
          <w:rFonts w:ascii="David" w:hAnsi="David" w:cs="David"/>
          <w:sz w:val="24"/>
          <w:szCs w:val="24"/>
          <w:rtl/>
        </w:rPr>
      </w:pPr>
    </w:p>
    <w:p w14:paraId="6945EA51" w14:textId="77777777" w:rsidR="008E74D8" w:rsidRDefault="008E74D8" w:rsidP="002260BF">
      <w:pPr>
        <w:spacing w:after="0" w:line="360" w:lineRule="auto"/>
        <w:ind w:left="227" w:right="227"/>
        <w:rPr>
          <w:rFonts w:ascii="David" w:hAnsi="David" w:cs="David"/>
          <w:sz w:val="24"/>
          <w:szCs w:val="24"/>
          <w:rtl/>
        </w:rPr>
      </w:pPr>
    </w:p>
    <w:p w14:paraId="206DBC20" w14:textId="77777777" w:rsidR="006B2728" w:rsidRDefault="006B2728" w:rsidP="002260BF">
      <w:pPr>
        <w:spacing w:after="0" w:line="360" w:lineRule="auto"/>
        <w:ind w:left="227" w:right="227"/>
        <w:rPr>
          <w:rFonts w:ascii="David" w:hAnsi="David" w:cs="David"/>
          <w:sz w:val="24"/>
          <w:szCs w:val="24"/>
          <w:rtl/>
        </w:rPr>
      </w:pPr>
    </w:p>
    <w:p w14:paraId="06F1E7C3" w14:textId="77777777" w:rsidR="008E74D8" w:rsidRPr="00442AC2" w:rsidRDefault="008E74D8" w:rsidP="002260BF">
      <w:pPr>
        <w:spacing w:after="0" w:line="360" w:lineRule="auto"/>
        <w:ind w:left="227" w:right="227"/>
        <w:rPr>
          <w:rFonts w:ascii="David" w:hAnsi="David" w:cs="David"/>
          <w:sz w:val="24"/>
          <w:szCs w:val="24"/>
          <w:rtl/>
        </w:rPr>
      </w:pPr>
    </w:p>
    <w:p w14:paraId="3D0F945D" w14:textId="0A28864F" w:rsidR="002260BF" w:rsidRPr="00442AC2" w:rsidRDefault="002260BF" w:rsidP="002260BF">
      <w:pPr>
        <w:spacing w:after="0" w:line="360" w:lineRule="auto"/>
        <w:ind w:left="227" w:right="227"/>
        <w:rPr>
          <w:rFonts w:ascii="David" w:hAnsi="David" w:cs="David"/>
          <w:sz w:val="24"/>
          <w:szCs w:val="24"/>
          <w:rtl/>
        </w:rPr>
      </w:pPr>
    </w:p>
    <w:p w14:paraId="26FD6995" w14:textId="701BFD5D" w:rsidR="006B2728" w:rsidRPr="006B2728" w:rsidRDefault="002260BF" w:rsidP="006B2728">
      <w:pPr>
        <w:spacing w:after="0" w:line="360" w:lineRule="auto"/>
        <w:ind w:left="227" w:right="227"/>
        <w:rPr>
          <w:rFonts w:ascii="David" w:hAnsi="David" w:cs="David"/>
          <w:sz w:val="24"/>
          <w:szCs w:val="24"/>
          <w:rtl/>
        </w:rPr>
      </w:pPr>
      <w:r w:rsidRPr="00442AC2">
        <w:rPr>
          <w:rFonts w:ascii="David" w:hAnsi="David" w:cs="David"/>
          <w:sz w:val="24"/>
          <w:szCs w:val="24"/>
          <w:rtl/>
        </w:rPr>
        <w:lastRenderedPageBreak/>
        <w:t xml:space="preserve">24. </w:t>
      </w:r>
      <w:r w:rsidR="006B2728" w:rsidRPr="006B2728">
        <w:rPr>
          <w:rFonts w:ascii="David" w:hAnsi="David" w:cs="David"/>
          <w:sz w:val="24"/>
          <w:szCs w:val="24"/>
          <w:rtl/>
        </w:rPr>
        <w:t>שניים מסמליה של מדינת ישראל הם</w:t>
      </w:r>
      <w:r w:rsidR="00601432">
        <w:rPr>
          <w:rFonts w:ascii="David" w:hAnsi="David" w:cs="David" w:hint="cs"/>
          <w:sz w:val="24"/>
          <w:szCs w:val="24"/>
          <w:rtl/>
        </w:rPr>
        <w:t>:</w:t>
      </w:r>
    </w:p>
    <w:p w14:paraId="62C832F9" w14:textId="77777777" w:rsidR="006B2728" w:rsidRPr="006B2728" w:rsidRDefault="006B2728" w:rsidP="006B2728">
      <w:pPr>
        <w:numPr>
          <w:ilvl w:val="0"/>
          <w:numId w:val="20"/>
        </w:numPr>
        <w:spacing w:after="0" w:line="360" w:lineRule="auto"/>
        <w:ind w:right="227"/>
        <w:rPr>
          <w:rFonts w:ascii="David" w:hAnsi="David" w:cs="David"/>
          <w:sz w:val="24"/>
          <w:szCs w:val="24"/>
          <w:rtl/>
        </w:rPr>
      </w:pPr>
      <w:r w:rsidRPr="006B2728">
        <w:rPr>
          <w:rFonts w:ascii="David" w:hAnsi="David" w:cs="David"/>
          <w:sz w:val="24"/>
          <w:szCs w:val="24"/>
          <w:rtl/>
        </w:rPr>
        <w:t>בית כנסת ותפילין</w:t>
      </w:r>
    </w:p>
    <w:p w14:paraId="35585CFD" w14:textId="77777777" w:rsidR="006B2728" w:rsidRPr="006B2728" w:rsidRDefault="006B2728" w:rsidP="006B2728">
      <w:pPr>
        <w:numPr>
          <w:ilvl w:val="0"/>
          <w:numId w:val="20"/>
        </w:numPr>
        <w:spacing w:after="0" w:line="360" w:lineRule="auto"/>
        <w:ind w:right="227"/>
        <w:rPr>
          <w:rFonts w:ascii="David" w:hAnsi="David" w:cs="David"/>
          <w:sz w:val="24"/>
          <w:szCs w:val="24"/>
          <w:rtl/>
        </w:rPr>
      </w:pPr>
      <w:r w:rsidRPr="006B2728">
        <w:rPr>
          <w:rFonts w:ascii="David" w:hAnsi="David" w:cs="David"/>
          <w:sz w:val="24"/>
          <w:szCs w:val="24"/>
          <w:rtl/>
        </w:rPr>
        <w:t>דגל והמנון</w:t>
      </w:r>
    </w:p>
    <w:p w14:paraId="19F42A48" w14:textId="77777777" w:rsidR="006B2728" w:rsidRPr="006B2728" w:rsidRDefault="006B2728" w:rsidP="006B2728">
      <w:pPr>
        <w:numPr>
          <w:ilvl w:val="0"/>
          <w:numId w:val="20"/>
        </w:numPr>
        <w:spacing w:after="0" w:line="360" w:lineRule="auto"/>
        <w:ind w:right="227"/>
        <w:rPr>
          <w:rFonts w:ascii="David" w:hAnsi="David" w:cs="David"/>
          <w:sz w:val="24"/>
          <w:szCs w:val="24"/>
          <w:rtl/>
        </w:rPr>
      </w:pPr>
      <w:r w:rsidRPr="006B2728">
        <w:rPr>
          <w:rFonts w:ascii="David" w:hAnsi="David" w:cs="David"/>
          <w:sz w:val="24"/>
          <w:szCs w:val="24"/>
          <w:rtl/>
        </w:rPr>
        <w:t>בית המשפט העליון ובית משפט גבוה לצדק</w:t>
      </w:r>
    </w:p>
    <w:p w14:paraId="4706D3DD" w14:textId="77777777" w:rsidR="006B2728" w:rsidRPr="006B2728" w:rsidRDefault="006B2728" w:rsidP="006B2728">
      <w:pPr>
        <w:numPr>
          <w:ilvl w:val="0"/>
          <w:numId w:val="20"/>
        </w:numPr>
        <w:spacing w:after="0" w:line="360" w:lineRule="auto"/>
        <w:ind w:right="227"/>
        <w:rPr>
          <w:rFonts w:ascii="David" w:hAnsi="David" w:cs="David"/>
          <w:sz w:val="24"/>
          <w:szCs w:val="24"/>
          <w:rtl/>
        </w:rPr>
      </w:pPr>
      <w:r w:rsidRPr="006B2728">
        <w:rPr>
          <w:rFonts w:ascii="David" w:hAnsi="David" w:cs="David"/>
          <w:sz w:val="24"/>
          <w:szCs w:val="24"/>
          <w:rtl/>
        </w:rPr>
        <w:t>החוקה וספר החוקים</w:t>
      </w:r>
    </w:p>
    <w:p w14:paraId="37516D7F" w14:textId="6BFA989A" w:rsidR="002260BF" w:rsidRPr="00442AC2" w:rsidRDefault="002260BF" w:rsidP="006B2728">
      <w:pPr>
        <w:spacing w:before="240" w:after="240" w:line="360" w:lineRule="auto"/>
        <w:ind w:left="227" w:right="227"/>
        <w:rPr>
          <w:rFonts w:ascii="David" w:hAnsi="David" w:cs="David"/>
          <w:sz w:val="24"/>
          <w:szCs w:val="24"/>
          <w:rtl/>
        </w:rPr>
      </w:pPr>
    </w:p>
    <w:p w14:paraId="70743767" w14:textId="77777777" w:rsidR="00F173FC" w:rsidRPr="00442AC2" w:rsidRDefault="002260BF" w:rsidP="00F173FC">
      <w:pPr>
        <w:spacing w:after="0" w:line="360" w:lineRule="auto"/>
        <w:ind w:left="227" w:right="227"/>
        <w:rPr>
          <w:rFonts w:ascii="David" w:hAnsi="David" w:cs="David"/>
          <w:sz w:val="24"/>
          <w:szCs w:val="24"/>
          <w:rtl/>
        </w:rPr>
      </w:pPr>
      <w:r w:rsidRPr="00442AC2">
        <w:rPr>
          <w:rFonts w:ascii="David" w:hAnsi="David" w:cs="David"/>
          <w:sz w:val="24"/>
          <w:szCs w:val="24"/>
          <w:rtl/>
        </w:rPr>
        <w:t xml:space="preserve">25. </w:t>
      </w:r>
      <w:r w:rsidR="00F173FC" w:rsidRPr="00442AC2">
        <w:rPr>
          <w:rFonts w:ascii="David" w:hAnsi="David" w:cs="David"/>
          <w:sz w:val="24"/>
          <w:szCs w:val="24"/>
          <w:rtl/>
        </w:rPr>
        <w:t>מהו המנון?</w:t>
      </w:r>
    </w:p>
    <w:p w14:paraId="357E6A52" w14:textId="77777777" w:rsidR="00F173FC" w:rsidRPr="00F173FC" w:rsidRDefault="00F173FC" w:rsidP="00F173FC">
      <w:pPr>
        <w:numPr>
          <w:ilvl w:val="0"/>
          <w:numId w:val="19"/>
        </w:numPr>
        <w:spacing w:after="0" w:line="360" w:lineRule="auto"/>
        <w:ind w:right="227"/>
        <w:rPr>
          <w:rFonts w:ascii="David" w:hAnsi="David" w:cs="David"/>
          <w:sz w:val="24"/>
          <w:szCs w:val="24"/>
          <w:rtl/>
        </w:rPr>
      </w:pPr>
      <w:r w:rsidRPr="00F173FC">
        <w:rPr>
          <w:rFonts w:ascii="David" w:hAnsi="David" w:cs="David"/>
          <w:sz w:val="24"/>
          <w:szCs w:val="24"/>
          <w:rtl/>
        </w:rPr>
        <w:t>שיר עצב ששרים אותו בסיום טקסטים</w:t>
      </w:r>
    </w:p>
    <w:p w14:paraId="4DC1A806" w14:textId="77777777" w:rsidR="00F173FC" w:rsidRPr="00F173FC" w:rsidRDefault="00F173FC" w:rsidP="00F173FC">
      <w:pPr>
        <w:numPr>
          <w:ilvl w:val="0"/>
          <w:numId w:val="19"/>
        </w:numPr>
        <w:spacing w:after="0" w:line="360" w:lineRule="auto"/>
        <w:ind w:right="227"/>
        <w:rPr>
          <w:rFonts w:ascii="David" w:hAnsi="David" w:cs="David"/>
          <w:sz w:val="24"/>
          <w:szCs w:val="24"/>
          <w:rtl/>
        </w:rPr>
      </w:pPr>
      <w:r w:rsidRPr="00F173FC">
        <w:rPr>
          <w:rFonts w:ascii="David" w:hAnsi="David" w:cs="David"/>
          <w:sz w:val="24"/>
          <w:szCs w:val="24"/>
          <w:rtl/>
        </w:rPr>
        <w:t>שיר הנועד לשמח ולאחד תושבים של מדינה</w:t>
      </w:r>
    </w:p>
    <w:p w14:paraId="1957DF06" w14:textId="77777777" w:rsidR="00F173FC" w:rsidRPr="00442AC2" w:rsidRDefault="00F173FC" w:rsidP="00F173FC">
      <w:pPr>
        <w:numPr>
          <w:ilvl w:val="0"/>
          <w:numId w:val="19"/>
        </w:numPr>
        <w:spacing w:after="0" w:line="360" w:lineRule="auto"/>
        <w:ind w:right="227"/>
        <w:rPr>
          <w:rFonts w:ascii="David" w:hAnsi="David" w:cs="David"/>
          <w:sz w:val="24"/>
          <w:szCs w:val="24"/>
        </w:rPr>
      </w:pPr>
      <w:r w:rsidRPr="00F173FC">
        <w:rPr>
          <w:rFonts w:ascii="David" w:hAnsi="David" w:cs="David"/>
          <w:sz w:val="24"/>
          <w:szCs w:val="24"/>
          <w:rtl/>
        </w:rPr>
        <w:t>שיר שבח המשמש כסמל של ארגון או מדינה</w:t>
      </w:r>
    </w:p>
    <w:p w14:paraId="5C5FCAF6" w14:textId="0223CD9D" w:rsidR="00301771" w:rsidRPr="00F173FC" w:rsidRDefault="00301771" w:rsidP="00F173FC">
      <w:pPr>
        <w:numPr>
          <w:ilvl w:val="0"/>
          <w:numId w:val="19"/>
        </w:numPr>
        <w:spacing w:after="0" w:line="360" w:lineRule="auto"/>
        <w:ind w:right="227"/>
        <w:rPr>
          <w:rFonts w:ascii="David" w:hAnsi="David" w:cs="David"/>
          <w:sz w:val="24"/>
          <w:szCs w:val="24"/>
          <w:rtl/>
        </w:rPr>
      </w:pPr>
      <w:r w:rsidRPr="00442AC2">
        <w:rPr>
          <w:rFonts w:ascii="David" w:hAnsi="David" w:cs="David"/>
          <w:sz w:val="24"/>
          <w:szCs w:val="24"/>
          <w:rtl/>
        </w:rPr>
        <w:t>שיר שבח והודיה לניצחון בתחרות</w:t>
      </w:r>
    </w:p>
    <w:p w14:paraId="5B13B1C9" w14:textId="77777777" w:rsidR="00F173FC" w:rsidRPr="00F173FC" w:rsidRDefault="00F173FC" w:rsidP="00F173FC">
      <w:pPr>
        <w:spacing w:before="240" w:after="240" w:line="360" w:lineRule="auto"/>
        <w:ind w:left="227" w:right="227"/>
        <w:rPr>
          <w:rFonts w:ascii="David" w:hAnsi="David" w:cs="David"/>
          <w:sz w:val="24"/>
          <w:szCs w:val="24"/>
          <w:rtl/>
        </w:rPr>
      </w:pPr>
    </w:p>
    <w:p w14:paraId="0D3EE0E8" w14:textId="1D98463C" w:rsidR="002260BF" w:rsidRPr="00442AC2" w:rsidRDefault="002260BF" w:rsidP="00F173FC">
      <w:pPr>
        <w:spacing w:before="240" w:after="240" w:line="360" w:lineRule="auto"/>
        <w:ind w:left="227" w:right="227"/>
        <w:rPr>
          <w:rFonts w:ascii="David" w:hAnsi="David" w:cs="David"/>
          <w:sz w:val="24"/>
          <w:szCs w:val="24"/>
          <w:rtl/>
        </w:rPr>
      </w:pPr>
    </w:p>
    <w:p w14:paraId="21511DD4" w14:textId="0CB5732B" w:rsidR="002260BF" w:rsidRPr="00F173FC" w:rsidRDefault="002260BF" w:rsidP="002260BF">
      <w:pPr>
        <w:spacing w:after="0" w:line="360" w:lineRule="auto"/>
        <w:ind w:left="227" w:right="227"/>
        <w:rPr>
          <w:rFonts w:ascii="David" w:hAnsi="David" w:cs="David"/>
          <w:sz w:val="24"/>
          <w:szCs w:val="24"/>
          <w:rtl/>
        </w:rPr>
      </w:pPr>
    </w:p>
    <w:p w14:paraId="03BE3D78" w14:textId="064311CC" w:rsidR="002260BF" w:rsidRPr="00F173FC" w:rsidRDefault="002260BF" w:rsidP="002260BF">
      <w:pPr>
        <w:spacing w:after="0" w:line="360" w:lineRule="auto"/>
        <w:ind w:left="227" w:right="227"/>
        <w:rPr>
          <w:rFonts w:ascii="David" w:hAnsi="David" w:cs="David"/>
          <w:sz w:val="24"/>
          <w:szCs w:val="24"/>
          <w:rtl/>
        </w:rPr>
      </w:pPr>
    </w:p>
    <w:p w14:paraId="27A77AE0" w14:textId="77777777" w:rsidR="00977A2C" w:rsidRPr="00F173FC" w:rsidRDefault="00977A2C" w:rsidP="00977A2C">
      <w:pPr>
        <w:rPr>
          <w:rFonts w:ascii="David" w:hAnsi="David" w:cs="David"/>
          <w:sz w:val="24"/>
          <w:szCs w:val="24"/>
          <w:rtl/>
        </w:rPr>
      </w:pPr>
    </w:p>
    <w:p w14:paraId="0784CBC7" w14:textId="77777777" w:rsidR="009E6EE5" w:rsidRPr="00977A2C" w:rsidRDefault="009E6EE5" w:rsidP="009E6EE5">
      <w:pPr>
        <w:spacing w:before="240" w:after="240" w:line="360" w:lineRule="auto"/>
        <w:ind w:right="227"/>
        <w:rPr>
          <w:rFonts w:ascii="David" w:hAnsi="David" w:cs="David"/>
          <w:sz w:val="24"/>
          <w:szCs w:val="24"/>
        </w:rPr>
      </w:pPr>
    </w:p>
    <w:p w14:paraId="317471BD" w14:textId="77777777" w:rsidR="009E6EE5" w:rsidRPr="00977A2C" w:rsidRDefault="009E6EE5" w:rsidP="009E6EE5">
      <w:pPr>
        <w:spacing w:before="240" w:after="240" w:line="360" w:lineRule="auto"/>
        <w:ind w:right="227"/>
        <w:rPr>
          <w:rFonts w:ascii="David" w:hAnsi="David" w:cs="David"/>
          <w:sz w:val="24"/>
          <w:szCs w:val="24"/>
          <w:rtl/>
        </w:rPr>
      </w:pPr>
    </w:p>
    <w:p w14:paraId="1AFA6AA3" w14:textId="325CF719" w:rsidR="009E6EE5" w:rsidRPr="00977A2C" w:rsidRDefault="009E6EE5" w:rsidP="009E6EE5">
      <w:pPr>
        <w:pStyle w:val="a9"/>
        <w:spacing w:after="0" w:line="360" w:lineRule="auto"/>
        <w:ind w:left="284" w:right="227"/>
        <w:rPr>
          <w:rFonts w:ascii="David" w:hAnsi="David" w:cs="David"/>
          <w:sz w:val="24"/>
          <w:szCs w:val="24"/>
        </w:rPr>
      </w:pPr>
    </w:p>
    <w:p w14:paraId="493F3574" w14:textId="6B84F143" w:rsidR="0035717A" w:rsidRPr="00977A2C" w:rsidRDefault="0035717A" w:rsidP="0035717A">
      <w:pPr>
        <w:pStyle w:val="a9"/>
        <w:ind w:left="284"/>
        <w:rPr>
          <w:rFonts w:ascii="David" w:hAnsi="David" w:cs="David"/>
          <w:sz w:val="24"/>
          <w:szCs w:val="24"/>
        </w:rPr>
      </w:pPr>
    </w:p>
    <w:sectPr w:rsidR="0035717A" w:rsidRPr="00977A2C" w:rsidSect="0092070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21A3C"/>
    <w:multiLevelType w:val="hybridMultilevel"/>
    <w:tmpl w:val="8B9EAED6"/>
    <w:lvl w:ilvl="0" w:tplc="0409000F">
      <w:start w:val="8"/>
      <w:numFmt w:val="decimal"/>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 w15:restartNumberingAfterBreak="0">
    <w:nsid w:val="049C7523"/>
    <w:multiLevelType w:val="hybridMultilevel"/>
    <w:tmpl w:val="3702C6DA"/>
    <w:lvl w:ilvl="0" w:tplc="3F38D134">
      <w:start w:val="1"/>
      <w:numFmt w:val="hebrew1"/>
      <w:lvlText w:val="%1."/>
      <w:lvlJc w:val="left"/>
      <w:pPr>
        <w:ind w:left="360" w:hanging="360"/>
      </w:pPr>
      <w:rPr>
        <w:rFonts w:ascii="Arial" w:eastAsia="Calibri"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230F13"/>
    <w:multiLevelType w:val="hybridMultilevel"/>
    <w:tmpl w:val="45A08D54"/>
    <w:lvl w:ilvl="0" w:tplc="F4BA2950">
      <w:start w:val="4"/>
      <w:numFmt w:val="decimal"/>
      <w:lvlText w:val="%1."/>
      <w:lvlJc w:val="left"/>
      <w:pPr>
        <w:ind w:left="360" w:hanging="360"/>
      </w:pPr>
      <w:rPr>
        <w:rFonts w:hint="default"/>
        <w:u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770701"/>
    <w:multiLevelType w:val="hybridMultilevel"/>
    <w:tmpl w:val="D8ACE58C"/>
    <w:lvl w:ilvl="0" w:tplc="E9FAC5F0">
      <w:start w:val="1"/>
      <w:numFmt w:val="decimal"/>
      <w:lvlText w:val="%1."/>
      <w:lvlJc w:val="center"/>
      <w:pPr>
        <w:ind w:left="360" w:hanging="360"/>
      </w:pPr>
      <w:rPr>
        <w:rFonts w:ascii="David" w:eastAsia="Times New Roman" w:hAnsi="David" w:cs="David"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 w15:restartNumberingAfterBreak="0">
    <w:nsid w:val="1F4D0C89"/>
    <w:multiLevelType w:val="hybridMultilevel"/>
    <w:tmpl w:val="0A605D5A"/>
    <w:lvl w:ilvl="0" w:tplc="04090005">
      <w:start w:val="1"/>
      <w:numFmt w:val="bullet"/>
      <w:lvlText w:val=""/>
      <w:lvlJc w:val="left"/>
      <w:pPr>
        <w:ind w:left="360" w:hanging="360"/>
      </w:pPr>
      <w:rPr>
        <w:rFonts w:ascii="Wingdings" w:hAnsi="Wingdings" w:hint="default"/>
        <w:b w:val="0"/>
        <w:bCs w:val="0"/>
        <w:sz w:val="28"/>
        <w:szCs w:val="28"/>
      </w:rPr>
    </w:lvl>
    <w:lvl w:ilvl="1" w:tplc="98D6DAD6">
      <w:start w:val="1"/>
      <w:numFmt w:val="hebrew1"/>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216518"/>
    <w:multiLevelType w:val="hybridMultilevel"/>
    <w:tmpl w:val="8E0E19D4"/>
    <w:lvl w:ilvl="0" w:tplc="21180B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E81F01"/>
    <w:multiLevelType w:val="hybridMultilevel"/>
    <w:tmpl w:val="E0E09B12"/>
    <w:lvl w:ilvl="0" w:tplc="B7A6F40A">
      <w:start w:val="1"/>
      <w:numFmt w:val="hebrew1"/>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7" w15:restartNumberingAfterBreak="0">
    <w:nsid w:val="32116C6F"/>
    <w:multiLevelType w:val="hybridMultilevel"/>
    <w:tmpl w:val="3B7C93D8"/>
    <w:lvl w:ilvl="0" w:tplc="04090013">
      <w:start w:val="1"/>
      <w:numFmt w:val="hebrew1"/>
      <w:lvlText w:val="%1."/>
      <w:lvlJc w:val="center"/>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8" w15:restartNumberingAfterBreak="0">
    <w:nsid w:val="32C72945"/>
    <w:multiLevelType w:val="hybridMultilevel"/>
    <w:tmpl w:val="B9244DF8"/>
    <w:lvl w:ilvl="0" w:tplc="E814E5E2">
      <w:start w:val="3"/>
      <w:numFmt w:val="decimal"/>
      <w:lvlText w:val="%1"/>
      <w:lvlJc w:val="left"/>
      <w:pPr>
        <w:ind w:left="284" w:hanging="360"/>
      </w:pPr>
      <w:rPr>
        <w:rFonts w:hint="default"/>
        <w:color w:val="000000"/>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9" w15:restartNumberingAfterBreak="0">
    <w:nsid w:val="33626D45"/>
    <w:multiLevelType w:val="hybridMultilevel"/>
    <w:tmpl w:val="8708D42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2232CB"/>
    <w:multiLevelType w:val="hybridMultilevel"/>
    <w:tmpl w:val="3B8273EE"/>
    <w:lvl w:ilvl="0" w:tplc="ED4AE1CA">
      <w:start w:val="1"/>
      <w:numFmt w:val="hebrew1"/>
      <w:lvlText w:val="%1."/>
      <w:lvlJc w:val="left"/>
      <w:pPr>
        <w:ind w:left="-514" w:hanging="360"/>
      </w:pPr>
      <w:rPr>
        <w:rFonts w:hint="default"/>
      </w:rPr>
    </w:lvl>
    <w:lvl w:ilvl="1" w:tplc="04090019">
      <w:start w:val="1"/>
      <w:numFmt w:val="lowerLetter"/>
      <w:lvlText w:val="%2."/>
      <w:lvlJc w:val="left"/>
      <w:pPr>
        <w:ind w:left="206" w:hanging="360"/>
      </w:pPr>
    </w:lvl>
    <w:lvl w:ilvl="2" w:tplc="0409001B" w:tentative="1">
      <w:start w:val="1"/>
      <w:numFmt w:val="lowerRoman"/>
      <w:lvlText w:val="%3."/>
      <w:lvlJc w:val="right"/>
      <w:pPr>
        <w:ind w:left="926" w:hanging="180"/>
      </w:pPr>
    </w:lvl>
    <w:lvl w:ilvl="3" w:tplc="0409000F" w:tentative="1">
      <w:start w:val="1"/>
      <w:numFmt w:val="decimal"/>
      <w:lvlText w:val="%4."/>
      <w:lvlJc w:val="left"/>
      <w:pPr>
        <w:ind w:left="1646" w:hanging="360"/>
      </w:pPr>
    </w:lvl>
    <w:lvl w:ilvl="4" w:tplc="04090019" w:tentative="1">
      <w:start w:val="1"/>
      <w:numFmt w:val="lowerLetter"/>
      <w:lvlText w:val="%5."/>
      <w:lvlJc w:val="left"/>
      <w:pPr>
        <w:ind w:left="2366" w:hanging="360"/>
      </w:pPr>
    </w:lvl>
    <w:lvl w:ilvl="5" w:tplc="0409001B" w:tentative="1">
      <w:start w:val="1"/>
      <w:numFmt w:val="lowerRoman"/>
      <w:lvlText w:val="%6."/>
      <w:lvlJc w:val="right"/>
      <w:pPr>
        <w:ind w:left="3086" w:hanging="180"/>
      </w:pPr>
    </w:lvl>
    <w:lvl w:ilvl="6" w:tplc="0409000F" w:tentative="1">
      <w:start w:val="1"/>
      <w:numFmt w:val="decimal"/>
      <w:lvlText w:val="%7."/>
      <w:lvlJc w:val="left"/>
      <w:pPr>
        <w:ind w:left="3806" w:hanging="360"/>
      </w:pPr>
    </w:lvl>
    <w:lvl w:ilvl="7" w:tplc="04090019" w:tentative="1">
      <w:start w:val="1"/>
      <w:numFmt w:val="lowerLetter"/>
      <w:lvlText w:val="%8."/>
      <w:lvlJc w:val="left"/>
      <w:pPr>
        <w:ind w:left="4526" w:hanging="360"/>
      </w:pPr>
    </w:lvl>
    <w:lvl w:ilvl="8" w:tplc="0409001B" w:tentative="1">
      <w:start w:val="1"/>
      <w:numFmt w:val="lowerRoman"/>
      <w:lvlText w:val="%9."/>
      <w:lvlJc w:val="right"/>
      <w:pPr>
        <w:ind w:left="5246" w:hanging="180"/>
      </w:pPr>
    </w:lvl>
  </w:abstractNum>
  <w:abstractNum w:abstractNumId="11" w15:restartNumberingAfterBreak="0">
    <w:nsid w:val="68DE4AD7"/>
    <w:multiLevelType w:val="hybridMultilevel"/>
    <w:tmpl w:val="A672CFB0"/>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9C918FC"/>
    <w:multiLevelType w:val="hybridMultilevel"/>
    <w:tmpl w:val="F70E5D74"/>
    <w:lvl w:ilvl="0" w:tplc="855A351A">
      <w:start w:val="1"/>
      <w:numFmt w:val="hebrew1"/>
      <w:lvlText w:val="%1."/>
      <w:lvlJc w:val="left"/>
      <w:pPr>
        <w:ind w:left="720" w:hanging="360"/>
      </w:pPr>
      <w:rPr>
        <w:rFonts w:asciiTheme="minorBidi" w:eastAsiaTheme="minorHAnsi" w:hAnsiTheme="minorBid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D459FD"/>
    <w:multiLevelType w:val="hybridMultilevel"/>
    <w:tmpl w:val="CEE4B1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0F">
      <w:start w:val="1"/>
      <w:numFmt w:val="decimal"/>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F1E2FB0"/>
    <w:multiLevelType w:val="hybridMultilevel"/>
    <w:tmpl w:val="59DA9D30"/>
    <w:lvl w:ilvl="0" w:tplc="04090013">
      <w:start w:val="1"/>
      <w:numFmt w:val="hebrew1"/>
      <w:lvlText w:val="%1."/>
      <w:lvlJc w:val="center"/>
      <w:pPr>
        <w:ind w:left="947" w:hanging="360"/>
      </w:pPr>
      <w:rPr>
        <w:rFont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5" w15:restartNumberingAfterBreak="0">
    <w:nsid w:val="6FB41DB7"/>
    <w:multiLevelType w:val="hybridMultilevel"/>
    <w:tmpl w:val="89C48952"/>
    <w:lvl w:ilvl="0" w:tplc="A20C5762">
      <w:start w:val="1"/>
      <w:numFmt w:val="hebrew1"/>
      <w:lvlText w:val="%1."/>
      <w:lvlJc w:val="left"/>
      <w:pPr>
        <w:ind w:left="587" w:hanging="360"/>
      </w:pPr>
      <w:rPr>
        <w:rFonts w:asciiTheme="minorBidi" w:eastAsia="Calibri" w:hAnsiTheme="minorBidi" w:cstheme="minorBidi"/>
      </w:rPr>
    </w:lvl>
    <w:lvl w:ilvl="1" w:tplc="04090003">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6" w15:restartNumberingAfterBreak="0">
    <w:nsid w:val="70331C4C"/>
    <w:multiLevelType w:val="hybridMultilevel"/>
    <w:tmpl w:val="7310C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D103C7"/>
    <w:multiLevelType w:val="hybridMultilevel"/>
    <w:tmpl w:val="B5AAC4C4"/>
    <w:lvl w:ilvl="0" w:tplc="4904A10C">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5DB14C5"/>
    <w:multiLevelType w:val="hybridMultilevel"/>
    <w:tmpl w:val="D9A2C822"/>
    <w:lvl w:ilvl="0" w:tplc="46DA6634">
      <w:start w:val="1"/>
      <w:numFmt w:val="hebrew1"/>
      <w:lvlText w:val="%1."/>
      <w:lvlJc w:val="left"/>
      <w:pPr>
        <w:ind w:left="1440" w:hanging="360"/>
      </w:pPr>
      <w:rPr>
        <w:rFonts w:asciiTheme="minorBidi" w:eastAsia="Calibri" w:hAnsiTheme="minorBidi" w:cstheme="minorBidi"/>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BC166D0"/>
    <w:multiLevelType w:val="hybridMultilevel"/>
    <w:tmpl w:val="C01CAE16"/>
    <w:lvl w:ilvl="0" w:tplc="BAA2534A">
      <w:start w:val="1"/>
      <w:numFmt w:val="hebrew1"/>
      <w:lvlText w:val="%1."/>
      <w:lvlJc w:val="left"/>
      <w:pPr>
        <w:tabs>
          <w:tab w:val="num" w:pos="1890"/>
        </w:tabs>
        <w:ind w:left="1890" w:hanging="360"/>
      </w:pPr>
    </w:lvl>
    <w:lvl w:ilvl="1" w:tplc="040D0019">
      <w:start w:val="1"/>
      <w:numFmt w:val="lowerLetter"/>
      <w:lvlText w:val="%2."/>
      <w:lvlJc w:val="left"/>
      <w:pPr>
        <w:tabs>
          <w:tab w:val="num" w:pos="2610"/>
        </w:tabs>
        <w:ind w:left="2610" w:hanging="360"/>
      </w:pPr>
    </w:lvl>
    <w:lvl w:ilvl="2" w:tplc="040D001B">
      <w:start w:val="1"/>
      <w:numFmt w:val="lowerRoman"/>
      <w:lvlText w:val="%3."/>
      <w:lvlJc w:val="right"/>
      <w:pPr>
        <w:tabs>
          <w:tab w:val="num" w:pos="3330"/>
        </w:tabs>
        <w:ind w:left="3330" w:hanging="180"/>
      </w:pPr>
    </w:lvl>
    <w:lvl w:ilvl="3" w:tplc="040D000F">
      <w:start w:val="1"/>
      <w:numFmt w:val="decimal"/>
      <w:lvlText w:val="%4."/>
      <w:lvlJc w:val="left"/>
      <w:pPr>
        <w:tabs>
          <w:tab w:val="num" w:pos="4050"/>
        </w:tabs>
        <w:ind w:left="4050" w:hanging="360"/>
      </w:pPr>
    </w:lvl>
    <w:lvl w:ilvl="4" w:tplc="040D0019">
      <w:start w:val="1"/>
      <w:numFmt w:val="lowerLetter"/>
      <w:lvlText w:val="%5."/>
      <w:lvlJc w:val="left"/>
      <w:pPr>
        <w:tabs>
          <w:tab w:val="num" w:pos="4770"/>
        </w:tabs>
        <w:ind w:left="4770" w:hanging="360"/>
      </w:pPr>
    </w:lvl>
    <w:lvl w:ilvl="5" w:tplc="040D001B">
      <w:start w:val="1"/>
      <w:numFmt w:val="lowerRoman"/>
      <w:lvlText w:val="%6."/>
      <w:lvlJc w:val="right"/>
      <w:pPr>
        <w:tabs>
          <w:tab w:val="num" w:pos="5490"/>
        </w:tabs>
        <w:ind w:left="5490" w:hanging="180"/>
      </w:pPr>
    </w:lvl>
    <w:lvl w:ilvl="6" w:tplc="040D000F">
      <w:start w:val="1"/>
      <w:numFmt w:val="decimal"/>
      <w:lvlText w:val="%7."/>
      <w:lvlJc w:val="left"/>
      <w:pPr>
        <w:tabs>
          <w:tab w:val="num" w:pos="6210"/>
        </w:tabs>
        <w:ind w:left="6210" w:hanging="360"/>
      </w:pPr>
    </w:lvl>
    <w:lvl w:ilvl="7" w:tplc="040D0019">
      <w:start w:val="1"/>
      <w:numFmt w:val="lowerLetter"/>
      <w:lvlText w:val="%8."/>
      <w:lvlJc w:val="left"/>
      <w:pPr>
        <w:tabs>
          <w:tab w:val="num" w:pos="6930"/>
        </w:tabs>
        <w:ind w:left="6930" w:hanging="360"/>
      </w:pPr>
    </w:lvl>
    <w:lvl w:ilvl="8" w:tplc="040D001B">
      <w:start w:val="1"/>
      <w:numFmt w:val="lowerRoman"/>
      <w:lvlText w:val="%9."/>
      <w:lvlJc w:val="right"/>
      <w:pPr>
        <w:tabs>
          <w:tab w:val="num" w:pos="7650"/>
        </w:tabs>
        <w:ind w:left="7650" w:hanging="180"/>
      </w:pPr>
    </w:lvl>
  </w:abstractNum>
  <w:num w:numId="1" w16cid:durableId="2055694315">
    <w:abstractNumId w:val="16"/>
  </w:num>
  <w:num w:numId="2" w16cid:durableId="1644968377">
    <w:abstractNumId w:val="17"/>
  </w:num>
  <w:num w:numId="3" w16cid:durableId="548495190">
    <w:abstractNumId w:val="3"/>
  </w:num>
  <w:num w:numId="4" w16cid:durableId="1468550243">
    <w:abstractNumId w:val="7"/>
  </w:num>
  <w:num w:numId="5" w16cid:durableId="17972728">
    <w:abstractNumId w:val="18"/>
  </w:num>
  <w:num w:numId="6" w16cid:durableId="1416977142">
    <w:abstractNumId w:val="1"/>
  </w:num>
  <w:num w:numId="7" w16cid:durableId="1890918263">
    <w:abstractNumId w:val="12"/>
  </w:num>
  <w:num w:numId="8" w16cid:durableId="602807656">
    <w:abstractNumId w:val="15"/>
  </w:num>
  <w:num w:numId="9" w16cid:durableId="85424363">
    <w:abstractNumId w:val="4"/>
  </w:num>
  <w:num w:numId="10" w16cid:durableId="1009715171">
    <w:abstractNumId w:val="11"/>
  </w:num>
  <w:num w:numId="11" w16cid:durableId="2096054076">
    <w:abstractNumId w:val="5"/>
  </w:num>
  <w:num w:numId="12" w16cid:durableId="203755302">
    <w:abstractNumId w:val="0"/>
  </w:num>
  <w:num w:numId="13" w16cid:durableId="14910158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648908">
    <w:abstractNumId w:val="13"/>
  </w:num>
  <w:num w:numId="15" w16cid:durableId="1986274138">
    <w:abstractNumId w:val="6"/>
  </w:num>
  <w:num w:numId="16" w16cid:durableId="2040277002">
    <w:abstractNumId w:val="10"/>
  </w:num>
  <w:num w:numId="17" w16cid:durableId="1665433314">
    <w:abstractNumId w:val="8"/>
  </w:num>
  <w:num w:numId="18" w16cid:durableId="377435078">
    <w:abstractNumId w:val="2"/>
  </w:num>
  <w:num w:numId="19" w16cid:durableId="1865820411">
    <w:abstractNumId w:val="14"/>
  </w:num>
  <w:num w:numId="20" w16cid:durableId="16638553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17A"/>
    <w:rsid w:val="00043C92"/>
    <w:rsid w:val="001B634E"/>
    <w:rsid w:val="001D5267"/>
    <w:rsid w:val="0022070D"/>
    <w:rsid w:val="002260BF"/>
    <w:rsid w:val="00301771"/>
    <w:rsid w:val="0035717A"/>
    <w:rsid w:val="003A41FF"/>
    <w:rsid w:val="00442AC2"/>
    <w:rsid w:val="005F2E73"/>
    <w:rsid w:val="00601432"/>
    <w:rsid w:val="006A3B38"/>
    <w:rsid w:val="006B2728"/>
    <w:rsid w:val="006F6FE3"/>
    <w:rsid w:val="00731A50"/>
    <w:rsid w:val="0079088C"/>
    <w:rsid w:val="007B0FFC"/>
    <w:rsid w:val="008E74D8"/>
    <w:rsid w:val="009027E3"/>
    <w:rsid w:val="00920706"/>
    <w:rsid w:val="00977A2C"/>
    <w:rsid w:val="009E6EE5"/>
    <w:rsid w:val="00A02EAA"/>
    <w:rsid w:val="00B14216"/>
    <w:rsid w:val="00B24D8A"/>
    <w:rsid w:val="00CB277B"/>
    <w:rsid w:val="00DA3029"/>
    <w:rsid w:val="00DD55BB"/>
    <w:rsid w:val="00F173FC"/>
    <w:rsid w:val="00F21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BDD35"/>
  <w15:chartTrackingRefBased/>
  <w15:docId w15:val="{CABA667A-223A-4FE6-B3F2-2FDB627E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3571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571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5717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5717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5717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5717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5717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5717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5717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5717A"/>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35717A"/>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35717A"/>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35717A"/>
    <w:rPr>
      <w:rFonts w:eastAsiaTheme="majorEastAsia" w:cstheme="majorBidi"/>
      <w:i/>
      <w:iCs/>
      <w:color w:val="0F4761" w:themeColor="accent1" w:themeShade="BF"/>
    </w:rPr>
  </w:style>
  <w:style w:type="character" w:customStyle="1" w:styleId="50">
    <w:name w:val="כותרת 5 תו"/>
    <w:basedOn w:val="a0"/>
    <w:link w:val="5"/>
    <w:uiPriority w:val="9"/>
    <w:semiHidden/>
    <w:rsid w:val="0035717A"/>
    <w:rPr>
      <w:rFonts w:eastAsiaTheme="majorEastAsia" w:cstheme="majorBidi"/>
      <w:color w:val="0F4761" w:themeColor="accent1" w:themeShade="BF"/>
    </w:rPr>
  </w:style>
  <w:style w:type="character" w:customStyle="1" w:styleId="60">
    <w:name w:val="כותרת 6 תו"/>
    <w:basedOn w:val="a0"/>
    <w:link w:val="6"/>
    <w:uiPriority w:val="9"/>
    <w:semiHidden/>
    <w:rsid w:val="0035717A"/>
    <w:rPr>
      <w:rFonts w:eastAsiaTheme="majorEastAsia" w:cstheme="majorBidi"/>
      <w:i/>
      <w:iCs/>
      <w:color w:val="595959" w:themeColor="text1" w:themeTint="A6"/>
    </w:rPr>
  </w:style>
  <w:style w:type="character" w:customStyle="1" w:styleId="70">
    <w:name w:val="כותרת 7 תו"/>
    <w:basedOn w:val="a0"/>
    <w:link w:val="7"/>
    <w:uiPriority w:val="9"/>
    <w:semiHidden/>
    <w:rsid w:val="0035717A"/>
    <w:rPr>
      <w:rFonts w:eastAsiaTheme="majorEastAsia" w:cstheme="majorBidi"/>
      <w:color w:val="595959" w:themeColor="text1" w:themeTint="A6"/>
    </w:rPr>
  </w:style>
  <w:style w:type="character" w:customStyle="1" w:styleId="80">
    <w:name w:val="כותרת 8 תו"/>
    <w:basedOn w:val="a0"/>
    <w:link w:val="8"/>
    <w:uiPriority w:val="9"/>
    <w:semiHidden/>
    <w:rsid w:val="0035717A"/>
    <w:rPr>
      <w:rFonts w:eastAsiaTheme="majorEastAsia" w:cstheme="majorBidi"/>
      <w:i/>
      <w:iCs/>
      <w:color w:val="272727" w:themeColor="text1" w:themeTint="D8"/>
    </w:rPr>
  </w:style>
  <w:style w:type="character" w:customStyle="1" w:styleId="90">
    <w:name w:val="כותרת 9 תו"/>
    <w:basedOn w:val="a0"/>
    <w:link w:val="9"/>
    <w:uiPriority w:val="9"/>
    <w:semiHidden/>
    <w:rsid w:val="0035717A"/>
    <w:rPr>
      <w:rFonts w:eastAsiaTheme="majorEastAsia" w:cstheme="majorBidi"/>
      <w:color w:val="272727" w:themeColor="text1" w:themeTint="D8"/>
    </w:rPr>
  </w:style>
  <w:style w:type="paragraph" w:styleId="a3">
    <w:name w:val="Title"/>
    <w:basedOn w:val="a"/>
    <w:next w:val="a"/>
    <w:link w:val="a4"/>
    <w:uiPriority w:val="10"/>
    <w:qFormat/>
    <w:rsid w:val="003571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3571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717A"/>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35717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5717A"/>
    <w:pPr>
      <w:spacing w:before="160"/>
      <w:jc w:val="center"/>
    </w:pPr>
    <w:rPr>
      <w:i/>
      <w:iCs/>
      <w:color w:val="404040" w:themeColor="text1" w:themeTint="BF"/>
    </w:rPr>
  </w:style>
  <w:style w:type="character" w:customStyle="1" w:styleId="a8">
    <w:name w:val="ציטוט תו"/>
    <w:basedOn w:val="a0"/>
    <w:link w:val="a7"/>
    <w:uiPriority w:val="29"/>
    <w:rsid w:val="0035717A"/>
    <w:rPr>
      <w:i/>
      <w:iCs/>
      <w:color w:val="404040" w:themeColor="text1" w:themeTint="BF"/>
    </w:rPr>
  </w:style>
  <w:style w:type="paragraph" w:styleId="a9">
    <w:name w:val="List Paragraph"/>
    <w:basedOn w:val="a"/>
    <w:uiPriority w:val="34"/>
    <w:qFormat/>
    <w:rsid w:val="0035717A"/>
    <w:pPr>
      <w:ind w:left="720"/>
      <w:contextualSpacing/>
    </w:pPr>
  </w:style>
  <w:style w:type="character" w:styleId="aa">
    <w:name w:val="Intense Emphasis"/>
    <w:basedOn w:val="a0"/>
    <w:uiPriority w:val="21"/>
    <w:qFormat/>
    <w:rsid w:val="0035717A"/>
    <w:rPr>
      <w:i/>
      <w:iCs/>
      <w:color w:val="0F4761" w:themeColor="accent1" w:themeShade="BF"/>
    </w:rPr>
  </w:style>
  <w:style w:type="paragraph" w:styleId="ab">
    <w:name w:val="Intense Quote"/>
    <w:basedOn w:val="a"/>
    <w:next w:val="a"/>
    <w:link w:val="ac"/>
    <w:uiPriority w:val="30"/>
    <w:qFormat/>
    <w:rsid w:val="003571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35717A"/>
    <w:rPr>
      <w:i/>
      <w:iCs/>
      <w:color w:val="0F4761" w:themeColor="accent1" w:themeShade="BF"/>
    </w:rPr>
  </w:style>
  <w:style w:type="character" w:styleId="ad">
    <w:name w:val="Intense Reference"/>
    <w:basedOn w:val="a0"/>
    <w:uiPriority w:val="32"/>
    <w:qFormat/>
    <w:rsid w:val="0035717A"/>
    <w:rPr>
      <w:b/>
      <w:bCs/>
      <w:smallCaps/>
      <w:color w:val="0F4761" w:themeColor="accent1" w:themeShade="BF"/>
      <w:spacing w:val="5"/>
    </w:rPr>
  </w:style>
  <w:style w:type="character" w:styleId="Hyperlink">
    <w:name w:val="Hyperlink"/>
    <w:basedOn w:val="a0"/>
    <w:uiPriority w:val="99"/>
    <w:unhideWhenUsed/>
    <w:rsid w:val="009027E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75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he.wikipedia.org/wiki/%D7%9E%D7%9B%D7%94"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he.wikipedia.org/wiki/%D7%9E%D7%A1%D7%92%D7%9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he.wikipedia.org/wiki/%D7%9E%D7%99%D7%97%D7%A8%D7%9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e.wikipedia.org/wiki/%D7%9E%D7%A1%D7%92%D7%93" TargetMode="External"/><Relationship Id="rId4" Type="http://schemas.openxmlformats.org/officeDocument/2006/relationships/settings" Target="settings.xml"/><Relationship Id="rId9" Type="http://schemas.openxmlformats.org/officeDocument/2006/relationships/hyperlink" Target="https://he.wikipedia.org/wiki/%D7%A1%D7%9E%D7%9C_%D7%90%D7%A4%D7%92%D7%A0%D7%99%D7%A1%D7%98%D7%9F" TargetMode="External"/><Relationship Id="rId14" Type="http://schemas.openxmlformats.org/officeDocument/2006/relationships/hyperlink" Target="https://he.wikipedia.org/wiki/%D7%90%D7%A1%D7%9C%D7%90%D7%9D"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10D47-8F85-4E42-B937-135CEBC67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1018</Words>
  <Characters>5094</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מנחם אלרועי כהן</dc:creator>
  <cp:keywords/>
  <dc:description/>
  <cp:lastModifiedBy>מנחם אלרועי כהן</cp:lastModifiedBy>
  <cp:revision>10</cp:revision>
  <dcterms:created xsi:type="dcterms:W3CDTF">2024-11-05T07:06:00Z</dcterms:created>
  <dcterms:modified xsi:type="dcterms:W3CDTF">2024-11-05T08:28:00Z</dcterms:modified>
</cp:coreProperties>
</file>